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48A3D1" w14:textId="77777777" w:rsidR="00F13DFD" w:rsidRDefault="00F13DFD" w:rsidP="00804500">
      <w:pPr>
        <w:spacing w:before="120" w:line="312" w:lineRule="auto"/>
        <w:jc w:val="both"/>
        <w:rPr>
          <w:rFonts w:eastAsia="Calibri"/>
          <w:sz w:val="24"/>
          <w:szCs w:val="24"/>
          <w:lang w:eastAsia="en-US"/>
        </w:rPr>
      </w:pPr>
    </w:p>
    <w:p w14:paraId="5DE7BA05" w14:textId="77777777" w:rsidR="00436BD5" w:rsidRPr="00057162" w:rsidRDefault="00436BD5"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710DC6">
        <w:rPr>
          <w:rFonts w:eastAsia="Calibri"/>
          <w:b/>
          <w:i/>
          <w:iCs/>
          <w:color w:val="000000"/>
          <w:sz w:val="28"/>
          <w:szCs w:val="28"/>
          <w:u w:val="single"/>
          <w:lang w:eastAsia="en-US"/>
        </w:rPr>
        <w:t>Regulaminu udzielania zamówień w Polskiej Grupie Górniczej S.A</w:t>
      </w:r>
      <w:r w:rsidRPr="00710DC6">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4D667104" w14:textId="78A752C3" w:rsidR="00710DC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pn</w:t>
      </w:r>
      <w:r w:rsidR="00842C15">
        <w:rPr>
          <w:rFonts w:eastAsia="Calibri"/>
          <w:b/>
          <w:color w:val="000000"/>
          <w:sz w:val="28"/>
          <w:szCs w:val="28"/>
          <w:lang w:eastAsia="en-US"/>
        </w:rPr>
        <w:t>.</w:t>
      </w:r>
      <w:r w:rsidRPr="00F76785">
        <w:rPr>
          <w:rFonts w:eastAsia="Calibri"/>
          <w:b/>
          <w:color w:val="000000"/>
          <w:sz w:val="28"/>
          <w:szCs w:val="28"/>
          <w:lang w:eastAsia="en-US"/>
        </w:rPr>
        <w:t xml:space="preserve">:  </w:t>
      </w:r>
      <w:bookmarkStart w:id="0" w:name="_Hlk198894758"/>
      <w:r w:rsidR="00F97522" w:rsidRPr="00F97522">
        <w:rPr>
          <w:rFonts w:eastAsia="Calibri"/>
          <w:b/>
          <w:bCs/>
          <w:iCs/>
          <w:color w:val="000000"/>
          <w:sz w:val="28"/>
          <w:szCs w:val="28"/>
          <w:lang w:eastAsia="en-US"/>
        </w:rPr>
        <w:t>Opracowanie koncepcji uregulowania stosunków wodnych w rejonie ul. Brzozowej w Przyszowicach pomiędzy nasypem kolejowym PKP a potokiem Cienka z uwzględnieniem odprowadzenia wody z kanału Ulgi, rowu K4 i potoku Cienka oraz obwałowaniem zbiornika Sośnica I</w:t>
      </w:r>
      <w:r w:rsidR="001802E4" w:rsidRPr="001802E4">
        <w:rPr>
          <w:rFonts w:eastAsia="Calibri"/>
          <w:b/>
          <w:bCs/>
          <w:iCs/>
          <w:color w:val="000000"/>
          <w:sz w:val="28"/>
          <w:szCs w:val="28"/>
          <w:lang w:eastAsia="en-US"/>
        </w:rPr>
        <w:t>.</w:t>
      </w:r>
      <w:bookmarkEnd w:id="0"/>
    </w:p>
    <w:p w14:paraId="3DE14426" w14:textId="6C5B2BDC" w:rsidR="00817766" w:rsidRDefault="00817766" w:rsidP="00817766">
      <w:pPr>
        <w:spacing w:before="120" w:line="312" w:lineRule="auto"/>
        <w:jc w:val="center"/>
        <w:rPr>
          <w:rFonts w:eastAsia="Calibri"/>
          <w:b/>
          <w:color w:val="000000"/>
          <w:sz w:val="28"/>
          <w:szCs w:val="28"/>
          <w:lang w:eastAsia="en-US"/>
        </w:rPr>
      </w:pPr>
      <w:r w:rsidRPr="0041170F">
        <w:rPr>
          <w:rFonts w:eastAsia="Calibri"/>
          <w:b/>
          <w:color w:val="000000"/>
          <w:sz w:val="28"/>
          <w:szCs w:val="28"/>
          <w:lang w:eastAsia="en-US"/>
        </w:rPr>
        <w:t>nr sprawy</w:t>
      </w:r>
      <w:r w:rsidR="00710DC6" w:rsidRPr="0041170F">
        <w:rPr>
          <w:rFonts w:eastAsia="Calibri"/>
          <w:b/>
          <w:color w:val="000000"/>
          <w:sz w:val="28"/>
          <w:szCs w:val="28"/>
          <w:lang w:eastAsia="en-US"/>
        </w:rPr>
        <w:t>:</w:t>
      </w:r>
      <w:r w:rsidR="00F97522">
        <w:rPr>
          <w:rFonts w:eastAsia="Calibri"/>
          <w:b/>
          <w:color w:val="000000"/>
          <w:sz w:val="28"/>
          <w:szCs w:val="28"/>
          <w:lang w:eastAsia="en-US"/>
        </w:rPr>
        <w:t xml:space="preserve"> </w:t>
      </w:r>
      <w:r w:rsidR="00F97522" w:rsidRPr="00F97522">
        <w:rPr>
          <w:rFonts w:eastAsia="Calibri"/>
          <w:b/>
          <w:color w:val="000000"/>
          <w:sz w:val="28"/>
          <w:szCs w:val="28"/>
          <w:lang w:eastAsia="en-US"/>
        </w:rPr>
        <w:t>412501286</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5740D35F" w14:textId="77777777" w:rsidR="009C766C" w:rsidRDefault="009C766C" w:rsidP="009C766C">
      <w:pPr>
        <w:spacing w:before="120" w:line="312" w:lineRule="auto"/>
        <w:rPr>
          <w:rFonts w:eastAsia="Calibri"/>
          <w:color w:val="548DD4"/>
          <w:sz w:val="24"/>
          <w:szCs w:val="24"/>
          <w:u w:val="single"/>
          <w:lang w:eastAsia="en-US"/>
        </w:rPr>
      </w:pPr>
    </w:p>
    <w:p w14:paraId="448E6F9C" w14:textId="77777777" w:rsidR="009C766C" w:rsidRDefault="009C766C" w:rsidP="009C766C">
      <w:pPr>
        <w:spacing w:before="120" w:line="312" w:lineRule="auto"/>
        <w:rPr>
          <w:rFonts w:eastAsia="Calibri"/>
          <w:color w:val="548DD4"/>
          <w:sz w:val="24"/>
          <w:szCs w:val="24"/>
          <w:u w:val="single"/>
          <w:lang w:eastAsia="en-US"/>
        </w:rPr>
      </w:pPr>
    </w:p>
    <w:p w14:paraId="2212CA44" w14:textId="77777777" w:rsidR="009C766C" w:rsidRDefault="009C766C" w:rsidP="009C766C">
      <w:pPr>
        <w:spacing w:before="120" w:line="312" w:lineRule="auto"/>
        <w:rPr>
          <w:rFonts w:eastAsia="Calibri"/>
          <w:b/>
          <w:color w:val="EE0000"/>
          <w:sz w:val="24"/>
          <w:szCs w:val="24"/>
          <w:lang w:eastAsia="en-US"/>
        </w:rPr>
      </w:pPr>
    </w:p>
    <w:p w14:paraId="335AA81E" w14:textId="77777777" w:rsidR="009C766C" w:rsidRDefault="009C766C" w:rsidP="009C766C">
      <w:pPr>
        <w:spacing w:before="120" w:line="312" w:lineRule="auto"/>
        <w:rPr>
          <w:rFonts w:eastAsia="Calibri"/>
          <w:b/>
          <w:color w:val="EE0000"/>
          <w:sz w:val="24"/>
          <w:szCs w:val="24"/>
          <w:lang w:eastAsia="en-US"/>
        </w:rPr>
      </w:pPr>
    </w:p>
    <w:p w14:paraId="1B5488FE" w14:textId="77777777" w:rsidR="009C766C" w:rsidRDefault="009C766C" w:rsidP="009C766C">
      <w:pPr>
        <w:spacing w:before="120" w:line="312" w:lineRule="auto"/>
        <w:rPr>
          <w:rFonts w:eastAsia="Calibri"/>
          <w:b/>
          <w:color w:val="EE0000"/>
          <w:sz w:val="24"/>
          <w:szCs w:val="24"/>
          <w:lang w:eastAsia="en-US"/>
        </w:rPr>
      </w:pPr>
    </w:p>
    <w:p w14:paraId="5A7E7FFE" w14:textId="77777777" w:rsidR="009C766C" w:rsidRDefault="009C766C" w:rsidP="009C766C">
      <w:pPr>
        <w:spacing w:before="120" w:line="312" w:lineRule="auto"/>
        <w:rPr>
          <w:rFonts w:eastAsia="Calibri"/>
          <w:b/>
          <w:color w:val="EE0000"/>
          <w:sz w:val="24"/>
          <w:szCs w:val="24"/>
          <w:lang w:eastAsia="en-US"/>
        </w:rPr>
      </w:pPr>
    </w:p>
    <w:p w14:paraId="3D04E759" w14:textId="77777777" w:rsidR="009C766C" w:rsidRDefault="009C766C" w:rsidP="009C766C">
      <w:pPr>
        <w:spacing w:before="120" w:line="312" w:lineRule="auto"/>
        <w:rPr>
          <w:rFonts w:eastAsia="Calibri"/>
          <w:b/>
          <w:color w:val="EE0000"/>
          <w:sz w:val="24"/>
          <w:szCs w:val="24"/>
          <w:lang w:eastAsia="en-US"/>
        </w:rPr>
      </w:pPr>
    </w:p>
    <w:p w14:paraId="33CE1EAE" w14:textId="77777777" w:rsidR="009C766C" w:rsidRDefault="009C766C" w:rsidP="009C766C">
      <w:pPr>
        <w:spacing w:before="120" w:line="312" w:lineRule="auto"/>
        <w:rPr>
          <w:rFonts w:eastAsia="Calibri"/>
          <w:b/>
          <w:color w:val="EE0000"/>
          <w:sz w:val="24"/>
          <w:szCs w:val="24"/>
          <w:lang w:eastAsia="en-US"/>
        </w:rPr>
      </w:pPr>
    </w:p>
    <w:p w14:paraId="77E4163B" w14:textId="77777777" w:rsidR="009C766C" w:rsidRDefault="009C766C" w:rsidP="009C766C">
      <w:pPr>
        <w:spacing w:before="120" w:line="312" w:lineRule="auto"/>
        <w:rPr>
          <w:rFonts w:eastAsia="Calibri"/>
          <w:b/>
          <w:color w:val="EE0000"/>
          <w:sz w:val="24"/>
          <w:szCs w:val="24"/>
          <w:lang w:eastAsia="en-US"/>
        </w:rPr>
      </w:pPr>
    </w:p>
    <w:p w14:paraId="1D6C0155" w14:textId="77777777" w:rsidR="009C766C" w:rsidRDefault="009C766C" w:rsidP="009C766C">
      <w:pPr>
        <w:spacing w:before="120" w:line="312" w:lineRule="auto"/>
        <w:rPr>
          <w:rFonts w:eastAsia="Calibri"/>
          <w:b/>
          <w:color w:val="EE0000"/>
          <w:sz w:val="24"/>
          <w:szCs w:val="24"/>
          <w:lang w:eastAsia="en-US"/>
        </w:rPr>
      </w:pPr>
    </w:p>
    <w:p w14:paraId="2F68674C" w14:textId="77777777" w:rsidR="00F97522" w:rsidRDefault="00F97522" w:rsidP="009C766C">
      <w:pPr>
        <w:spacing w:before="120" w:line="312" w:lineRule="auto"/>
        <w:rPr>
          <w:rFonts w:eastAsia="Calibri"/>
          <w:b/>
          <w:color w:val="EE0000"/>
          <w:sz w:val="24"/>
          <w:szCs w:val="24"/>
          <w:lang w:eastAsia="en-US"/>
        </w:rPr>
        <w:sectPr w:rsidR="00F97522" w:rsidSect="00E5240C">
          <w:headerReference w:type="default" r:id="rId11"/>
          <w:footerReference w:type="default" r:id="rId12"/>
          <w:pgSz w:w="11907" w:h="16840" w:code="9"/>
          <w:pgMar w:top="1417" w:right="1417" w:bottom="1417" w:left="1417" w:header="709" w:footer="0" w:gutter="0"/>
          <w:cols w:space="708"/>
          <w:titlePg/>
          <w:docGrid w:linePitch="360"/>
        </w:sectPr>
      </w:pP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052816" w:rsidRDefault="00ED28D9">
          <w:pPr>
            <w:pStyle w:val="Nagwekspisutreci"/>
            <w:rPr>
              <w:color w:val="auto"/>
            </w:rPr>
          </w:pPr>
          <w:r w:rsidRPr="00052816">
            <w:rPr>
              <w:color w:val="auto"/>
            </w:rPr>
            <w:t>Spis treści</w:t>
          </w:r>
        </w:p>
        <w:p w14:paraId="1B88AA1A" w14:textId="651B3C90" w:rsidR="009437E7" w:rsidRDefault="00BB3697">
          <w:pPr>
            <w:pStyle w:val="Spistreci1"/>
            <w:rPr>
              <w:rFonts w:asciiTheme="minorHAnsi" w:eastAsiaTheme="minorEastAsia" w:hAnsiTheme="minorHAnsi" w:cstheme="minorBidi"/>
              <w:noProof/>
              <w:kern w:val="2"/>
              <w:sz w:val="22"/>
              <w:szCs w:val="22"/>
              <w14:ligatures w14:val="standardContextual"/>
            </w:rPr>
          </w:pPr>
          <w:r>
            <w:fldChar w:fldCharType="begin"/>
          </w:r>
          <w:r>
            <w:instrText xml:space="preserve"> TOC \o "1-1" \h \z \u </w:instrText>
          </w:r>
          <w:r>
            <w:fldChar w:fldCharType="separate"/>
          </w:r>
          <w:hyperlink w:anchor="_Toc220397642" w:history="1">
            <w:r w:rsidR="009437E7" w:rsidRPr="00B13DC8">
              <w:rPr>
                <w:rStyle w:val="Hipercze"/>
                <w:noProof/>
              </w:rPr>
              <w:t>Część I. Zamawiający:</w:t>
            </w:r>
            <w:r w:rsidR="009437E7">
              <w:rPr>
                <w:noProof/>
                <w:webHidden/>
              </w:rPr>
              <w:tab/>
            </w:r>
            <w:r w:rsidR="009437E7">
              <w:rPr>
                <w:noProof/>
                <w:webHidden/>
              </w:rPr>
              <w:fldChar w:fldCharType="begin"/>
            </w:r>
            <w:r w:rsidR="009437E7">
              <w:rPr>
                <w:noProof/>
                <w:webHidden/>
              </w:rPr>
              <w:instrText xml:space="preserve"> PAGEREF _Toc220397642 \h </w:instrText>
            </w:r>
            <w:r w:rsidR="009437E7">
              <w:rPr>
                <w:noProof/>
                <w:webHidden/>
              </w:rPr>
            </w:r>
            <w:r w:rsidR="009437E7">
              <w:rPr>
                <w:noProof/>
                <w:webHidden/>
              </w:rPr>
              <w:fldChar w:fldCharType="separate"/>
            </w:r>
            <w:r w:rsidR="009F7E12">
              <w:rPr>
                <w:noProof/>
                <w:webHidden/>
              </w:rPr>
              <w:t>3</w:t>
            </w:r>
            <w:r w:rsidR="009437E7">
              <w:rPr>
                <w:noProof/>
                <w:webHidden/>
              </w:rPr>
              <w:fldChar w:fldCharType="end"/>
            </w:r>
          </w:hyperlink>
        </w:p>
        <w:p w14:paraId="64F2608A" w14:textId="6239CC86" w:rsidR="009437E7" w:rsidRDefault="00000000">
          <w:pPr>
            <w:pStyle w:val="Spistreci1"/>
            <w:rPr>
              <w:rFonts w:asciiTheme="minorHAnsi" w:eastAsiaTheme="minorEastAsia" w:hAnsiTheme="minorHAnsi" w:cstheme="minorBidi"/>
              <w:noProof/>
              <w:kern w:val="2"/>
              <w:sz w:val="22"/>
              <w:szCs w:val="22"/>
              <w14:ligatures w14:val="standardContextual"/>
            </w:rPr>
          </w:pPr>
          <w:hyperlink w:anchor="_Toc220397643" w:history="1">
            <w:r w:rsidR="009437E7" w:rsidRPr="00B13DC8">
              <w:rPr>
                <w:rStyle w:val="Hipercze"/>
                <w:noProof/>
              </w:rPr>
              <w:t>Część II. Postępowanie</w:t>
            </w:r>
            <w:r w:rsidR="009437E7">
              <w:rPr>
                <w:noProof/>
                <w:webHidden/>
              </w:rPr>
              <w:tab/>
            </w:r>
            <w:r w:rsidR="009437E7">
              <w:rPr>
                <w:noProof/>
                <w:webHidden/>
              </w:rPr>
              <w:fldChar w:fldCharType="begin"/>
            </w:r>
            <w:r w:rsidR="009437E7">
              <w:rPr>
                <w:noProof/>
                <w:webHidden/>
              </w:rPr>
              <w:instrText xml:space="preserve"> PAGEREF _Toc220397643 \h </w:instrText>
            </w:r>
            <w:r w:rsidR="009437E7">
              <w:rPr>
                <w:noProof/>
                <w:webHidden/>
              </w:rPr>
            </w:r>
            <w:r w:rsidR="009437E7">
              <w:rPr>
                <w:noProof/>
                <w:webHidden/>
              </w:rPr>
              <w:fldChar w:fldCharType="separate"/>
            </w:r>
            <w:r w:rsidR="009F7E12">
              <w:rPr>
                <w:noProof/>
                <w:webHidden/>
              </w:rPr>
              <w:t>3</w:t>
            </w:r>
            <w:r w:rsidR="009437E7">
              <w:rPr>
                <w:noProof/>
                <w:webHidden/>
              </w:rPr>
              <w:fldChar w:fldCharType="end"/>
            </w:r>
          </w:hyperlink>
        </w:p>
        <w:p w14:paraId="416E77B5" w14:textId="5D47E9DC" w:rsidR="009437E7" w:rsidRDefault="00000000">
          <w:pPr>
            <w:pStyle w:val="Spistreci1"/>
            <w:rPr>
              <w:rFonts w:asciiTheme="minorHAnsi" w:eastAsiaTheme="minorEastAsia" w:hAnsiTheme="minorHAnsi" w:cstheme="minorBidi"/>
              <w:noProof/>
              <w:kern w:val="2"/>
              <w:sz w:val="22"/>
              <w:szCs w:val="22"/>
              <w14:ligatures w14:val="standardContextual"/>
            </w:rPr>
          </w:pPr>
          <w:hyperlink w:anchor="_Toc220397644" w:history="1">
            <w:r w:rsidR="009437E7" w:rsidRPr="00B13DC8">
              <w:rPr>
                <w:rStyle w:val="Hipercze"/>
                <w:noProof/>
              </w:rPr>
              <w:t>Część III. Przedmiot zamówienia. Termin wykonania.</w:t>
            </w:r>
            <w:r w:rsidR="009437E7">
              <w:rPr>
                <w:noProof/>
                <w:webHidden/>
              </w:rPr>
              <w:tab/>
            </w:r>
            <w:r w:rsidR="009437E7">
              <w:rPr>
                <w:noProof/>
                <w:webHidden/>
              </w:rPr>
              <w:fldChar w:fldCharType="begin"/>
            </w:r>
            <w:r w:rsidR="009437E7">
              <w:rPr>
                <w:noProof/>
                <w:webHidden/>
              </w:rPr>
              <w:instrText xml:space="preserve"> PAGEREF _Toc220397644 \h </w:instrText>
            </w:r>
            <w:r w:rsidR="009437E7">
              <w:rPr>
                <w:noProof/>
                <w:webHidden/>
              </w:rPr>
            </w:r>
            <w:r w:rsidR="009437E7">
              <w:rPr>
                <w:noProof/>
                <w:webHidden/>
              </w:rPr>
              <w:fldChar w:fldCharType="separate"/>
            </w:r>
            <w:r w:rsidR="009F7E12">
              <w:rPr>
                <w:noProof/>
                <w:webHidden/>
              </w:rPr>
              <w:t>4</w:t>
            </w:r>
            <w:r w:rsidR="009437E7">
              <w:rPr>
                <w:noProof/>
                <w:webHidden/>
              </w:rPr>
              <w:fldChar w:fldCharType="end"/>
            </w:r>
          </w:hyperlink>
        </w:p>
        <w:p w14:paraId="45F331F8" w14:textId="756C5032" w:rsidR="009437E7" w:rsidRDefault="00000000">
          <w:pPr>
            <w:pStyle w:val="Spistreci1"/>
            <w:rPr>
              <w:rFonts w:asciiTheme="minorHAnsi" w:eastAsiaTheme="minorEastAsia" w:hAnsiTheme="minorHAnsi" w:cstheme="minorBidi"/>
              <w:noProof/>
              <w:kern w:val="2"/>
              <w:sz w:val="22"/>
              <w:szCs w:val="22"/>
              <w14:ligatures w14:val="standardContextual"/>
            </w:rPr>
          </w:pPr>
          <w:hyperlink w:anchor="_Toc220397645" w:history="1">
            <w:r w:rsidR="009437E7" w:rsidRPr="00B13DC8">
              <w:rPr>
                <w:rStyle w:val="Hipercze"/>
                <w:noProof/>
              </w:rPr>
              <w:t>Część IV. Oferty częściowe</w:t>
            </w:r>
            <w:r w:rsidR="009437E7">
              <w:rPr>
                <w:noProof/>
                <w:webHidden/>
              </w:rPr>
              <w:tab/>
            </w:r>
            <w:r w:rsidR="009437E7">
              <w:rPr>
                <w:noProof/>
                <w:webHidden/>
              </w:rPr>
              <w:fldChar w:fldCharType="begin"/>
            </w:r>
            <w:r w:rsidR="009437E7">
              <w:rPr>
                <w:noProof/>
                <w:webHidden/>
              </w:rPr>
              <w:instrText xml:space="preserve"> PAGEREF _Toc220397645 \h </w:instrText>
            </w:r>
            <w:r w:rsidR="009437E7">
              <w:rPr>
                <w:noProof/>
                <w:webHidden/>
              </w:rPr>
            </w:r>
            <w:r w:rsidR="009437E7">
              <w:rPr>
                <w:noProof/>
                <w:webHidden/>
              </w:rPr>
              <w:fldChar w:fldCharType="separate"/>
            </w:r>
            <w:r w:rsidR="009F7E12">
              <w:rPr>
                <w:noProof/>
                <w:webHidden/>
              </w:rPr>
              <w:t>4</w:t>
            </w:r>
            <w:r w:rsidR="009437E7">
              <w:rPr>
                <w:noProof/>
                <w:webHidden/>
              </w:rPr>
              <w:fldChar w:fldCharType="end"/>
            </w:r>
          </w:hyperlink>
        </w:p>
        <w:p w14:paraId="1DD0E16B" w14:textId="542ACB9A" w:rsidR="009437E7" w:rsidRDefault="00000000">
          <w:pPr>
            <w:pStyle w:val="Spistreci1"/>
            <w:rPr>
              <w:rFonts w:asciiTheme="minorHAnsi" w:eastAsiaTheme="minorEastAsia" w:hAnsiTheme="minorHAnsi" w:cstheme="minorBidi"/>
              <w:noProof/>
              <w:kern w:val="2"/>
              <w:sz w:val="22"/>
              <w:szCs w:val="22"/>
              <w14:ligatures w14:val="standardContextual"/>
            </w:rPr>
          </w:pPr>
          <w:hyperlink w:anchor="_Toc220397646" w:history="1">
            <w:r w:rsidR="009437E7" w:rsidRPr="00B13DC8">
              <w:rPr>
                <w:rStyle w:val="Hipercze"/>
                <w:noProof/>
              </w:rPr>
              <w:t>Część V. Kwalifikacja podmiotowa Wykonawców</w:t>
            </w:r>
            <w:r w:rsidR="009437E7">
              <w:rPr>
                <w:noProof/>
                <w:webHidden/>
              </w:rPr>
              <w:tab/>
            </w:r>
            <w:r w:rsidR="009437E7">
              <w:rPr>
                <w:noProof/>
                <w:webHidden/>
              </w:rPr>
              <w:fldChar w:fldCharType="begin"/>
            </w:r>
            <w:r w:rsidR="009437E7">
              <w:rPr>
                <w:noProof/>
                <w:webHidden/>
              </w:rPr>
              <w:instrText xml:space="preserve"> PAGEREF _Toc220397646 \h </w:instrText>
            </w:r>
            <w:r w:rsidR="009437E7">
              <w:rPr>
                <w:noProof/>
                <w:webHidden/>
              </w:rPr>
            </w:r>
            <w:r w:rsidR="009437E7">
              <w:rPr>
                <w:noProof/>
                <w:webHidden/>
              </w:rPr>
              <w:fldChar w:fldCharType="separate"/>
            </w:r>
            <w:r w:rsidR="009F7E12">
              <w:rPr>
                <w:noProof/>
                <w:webHidden/>
              </w:rPr>
              <w:t>4</w:t>
            </w:r>
            <w:r w:rsidR="009437E7">
              <w:rPr>
                <w:noProof/>
                <w:webHidden/>
              </w:rPr>
              <w:fldChar w:fldCharType="end"/>
            </w:r>
          </w:hyperlink>
        </w:p>
        <w:p w14:paraId="7164960B" w14:textId="7211A7D5" w:rsidR="009437E7" w:rsidRDefault="00000000">
          <w:pPr>
            <w:pStyle w:val="Spistreci1"/>
            <w:rPr>
              <w:rFonts w:asciiTheme="minorHAnsi" w:eastAsiaTheme="minorEastAsia" w:hAnsiTheme="minorHAnsi" w:cstheme="minorBidi"/>
              <w:noProof/>
              <w:kern w:val="2"/>
              <w:sz w:val="22"/>
              <w:szCs w:val="22"/>
              <w14:ligatures w14:val="standardContextual"/>
            </w:rPr>
          </w:pPr>
          <w:hyperlink w:anchor="_Toc220397647" w:history="1">
            <w:r w:rsidR="009437E7" w:rsidRPr="00B13DC8">
              <w:rPr>
                <w:rStyle w:val="Hipercze"/>
                <w:noProof/>
              </w:rPr>
              <w:t>Część VI. Wykonawcy występujący wspólnie (konsorcjum):</w:t>
            </w:r>
            <w:r w:rsidR="009437E7">
              <w:rPr>
                <w:noProof/>
                <w:webHidden/>
              </w:rPr>
              <w:tab/>
            </w:r>
            <w:r w:rsidR="009437E7">
              <w:rPr>
                <w:noProof/>
                <w:webHidden/>
              </w:rPr>
              <w:fldChar w:fldCharType="begin"/>
            </w:r>
            <w:r w:rsidR="009437E7">
              <w:rPr>
                <w:noProof/>
                <w:webHidden/>
              </w:rPr>
              <w:instrText xml:space="preserve"> PAGEREF _Toc220397647 \h </w:instrText>
            </w:r>
            <w:r w:rsidR="009437E7">
              <w:rPr>
                <w:noProof/>
                <w:webHidden/>
              </w:rPr>
            </w:r>
            <w:r w:rsidR="009437E7">
              <w:rPr>
                <w:noProof/>
                <w:webHidden/>
              </w:rPr>
              <w:fldChar w:fldCharType="separate"/>
            </w:r>
            <w:r w:rsidR="009F7E12">
              <w:rPr>
                <w:noProof/>
                <w:webHidden/>
              </w:rPr>
              <w:t>8</w:t>
            </w:r>
            <w:r w:rsidR="009437E7">
              <w:rPr>
                <w:noProof/>
                <w:webHidden/>
              </w:rPr>
              <w:fldChar w:fldCharType="end"/>
            </w:r>
          </w:hyperlink>
        </w:p>
        <w:p w14:paraId="3ADD0B79" w14:textId="52E2ED77" w:rsidR="009437E7" w:rsidRDefault="00000000">
          <w:pPr>
            <w:pStyle w:val="Spistreci1"/>
            <w:rPr>
              <w:rFonts w:asciiTheme="minorHAnsi" w:eastAsiaTheme="minorEastAsia" w:hAnsiTheme="minorHAnsi" w:cstheme="minorBidi"/>
              <w:noProof/>
              <w:kern w:val="2"/>
              <w:sz w:val="22"/>
              <w:szCs w:val="22"/>
              <w14:ligatures w14:val="standardContextual"/>
            </w:rPr>
          </w:pPr>
          <w:hyperlink w:anchor="_Toc220397648" w:history="1">
            <w:r w:rsidR="009437E7" w:rsidRPr="00B13DC8">
              <w:rPr>
                <w:rStyle w:val="Hipercze"/>
                <w:noProof/>
              </w:rPr>
              <w:t>Część VII. Udostępnienie zasobów</w:t>
            </w:r>
            <w:r w:rsidR="009437E7">
              <w:rPr>
                <w:noProof/>
                <w:webHidden/>
              </w:rPr>
              <w:tab/>
            </w:r>
            <w:r w:rsidR="009437E7">
              <w:rPr>
                <w:noProof/>
                <w:webHidden/>
              </w:rPr>
              <w:fldChar w:fldCharType="begin"/>
            </w:r>
            <w:r w:rsidR="009437E7">
              <w:rPr>
                <w:noProof/>
                <w:webHidden/>
              </w:rPr>
              <w:instrText xml:space="preserve"> PAGEREF _Toc220397648 \h </w:instrText>
            </w:r>
            <w:r w:rsidR="009437E7">
              <w:rPr>
                <w:noProof/>
                <w:webHidden/>
              </w:rPr>
            </w:r>
            <w:r w:rsidR="009437E7">
              <w:rPr>
                <w:noProof/>
                <w:webHidden/>
              </w:rPr>
              <w:fldChar w:fldCharType="separate"/>
            </w:r>
            <w:r w:rsidR="009F7E12">
              <w:rPr>
                <w:noProof/>
                <w:webHidden/>
              </w:rPr>
              <w:t>9</w:t>
            </w:r>
            <w:r w:rsidR="009437E7">
              <w:rPr>
                <w:noProof/>
                <w:webHidden/>
              </w:rPr>
              <w:fldChar w:fldCharType="end"/>
            </w:r>
          </w:hyperlink>
        </w:p>
        <w:p w14:paraId="4D0DF4F4" w14:textId="725FD733" w:rsidR="009437E7" w:rsidRDefault="00000000">
          <w:pPr>
            <w:pStyle w:val="Spistreci1"/>
            <w:rPr>
              <w:rFonts w:asciiTheme="minorHAnsi" w:eastAsiaTheme="minorEastAsia" w:hAnsiTheme="minorHAnsi" w:cstheme="minorBidi"/>
              <w:noProof/>
              <w:kern w:val="2"/>
              <w:sz w:val="22"/>
              <w:szCs w:val="22"/>
              <w14:ligatures w14:val="standardContextual"/>
            </w:rPr>
          </w:pPr>
          <w:hyperlink w:anchor="_Toc220397649" w:history="1">
            <w:r w:rsidR="009437E7" w:rsidRPr="00B13DC8">
              <w:rPr>
                <w:rStyle w:val="Hipercze"/>
                <w:noProof/>
              </w:rPr>
              <w:t>Część VIII. Podmiotowe środki dowodowe.</w:t>
            </w:r>
            <w:r w:rsidR="009437E7">
              <w:rPr>
                <w:noProof/>
                <w:webHidden/>
              </w:rPr>
              <w:tab/>
            </w:r>
            <w:r w:rsidR="009437E7">
              <w:rPr>
                <w:noProof/>
                <w:webHidden/>
              </w:rPr>
              <w:fldChar w:fldCharType="begin"/>
            </w:r>
            <w:r w:rsidR="009437E7">
              <w:rPr>
                <w:noProof/>
                <w:webHidden/>
              </w:rPr>
              <w:instrText xml:space="preserve"> PAGEREF _Toc220397649 \h </w:instrText>
            </w:r>
            <w:r w:rsidR="009437E7">
              <w:rPr>
                <w:noProof/>
                <w:webHidden/>
              </w:rPr>
            </w:r>
            <w:r w:rsidR="009437E7">
              <w:rPr>
                <w:noProof/>
                <w:webHidden/>
              </w:rPr>
              <w:fldChar w:fldCharType="separate"/>
            </w:r>
            <w:r w:rsidR="009F7E12">
              <w:rPr>
                <w:noProof/>
                <w:webHidden/>
              </w:rPr>
              <w:t>9</w:t>
            </w:r>
            <w:r w:rsidR="009437E7">
              <w:rPr>
                <w:noProof/>
                <w:webHidden/>
              </w:rPr>
              <w:fldChar w:fldCharType="end"/>
            </w:r>
          </w:hyperlink>
        </w:p>
        <w:p w14:paraId="2B7AFFDF" w14:textId="7AAA92B7" w:rsidR="009437E7" w:rsidRDefault="00000000">
          <w:pPr>
            <w:pStyle w:val="Spistreci1"/>
            <w:rPr>
              <w:rFonts w:asciiTheme="minorHAnsi" w:eastAsiaTheme="minorEastAsia" w:hAnsiTheme="minorHAnsi" w:cstheme="minorBidi"/>
              <w:noProof/>
              <w:kern w:val="2"/>
              <w:sz w:val="22"/>
              <w:szCs w:val="22"/>
              <w14:ligatures w14:val="standardContextual"/>
            </w:rPr>
          </w:pPr>
          <w:hyperlink w:anchor="_Toc220397650" w:history="1">
            <w:r w:rsidR="009437E7" w:rsidRPr="00B13DC8">
              <w:rPr>
                <w:rStyle w:val="Hipercze"/>
                <w:noProof/>
              </w:rPr>
              <w:t>Część IX. Przedmiotowe środki dowodowe oraz pozostałe dokumenty i oświadczenia</w:t>
            </w:r>
            <w:r w:rsidR="009437E7">
              <w:rPr>
                <w:noProof/>
                <w:webHidden/>
              </w:rPr>
              <w:tab/>
            </w:r>
            <w:r w:rsidR="009437E7">
              <w:rPr>
                <w:noProof/>
                <w:webHidden/>
              </w:rPr>
              <w:fldChar w:fldCharType="begin"/>
            </w:r>
            <w:r w:rsidR="009437E7">
              <w:rPr>
                <w:noProof/>
                <w:webHidden/>
              </w:rPr>
              <w:instrText xml:space="preserve"> PAGEREF _Toc220397650 \h </w:instrText>
            </w:r>
            <w:r w:rsidR="009437E7">
              <w:rPr>
                <w:noProof/>
                <w:webHidden/>
              </w:rPr>
            </w:r>
            <w:r w:rsidR="009437E7">
              <w:rPr>
                <w:noProof/>
                <w:webHidden/>
              </w:rPr>
              <w:fldChar w:fldCharType="separate"/>
            </w:r>
            <w:r w:rsidR="009F7E12">
              <w:rPr>
                <w:noProof/>
                <w:webHidden/>
              </w:rPr>
              <w:t>13</w:t>
            </w:r>
            <w:r w:rsidR="009437E7">
              <w:rPr>
                <w:noProof/>
                <w:webHidden/>
              </w:rPr>
              <w:fldChar w:fldCharType="end"/>
            </w:r>
          </w:hyperlink>
        </w:p>
        <w:p w14:paraId="28B6CF93" w14:textId="21562EC6" w:rsidR="009437E7" w:rsidRDefault="00000000">
          <w:pPr>
            <w:pStyle w:val="Spistreci1"/>
            <w:rPr>
              <w:rFonts w:asciiTheme="minorHAnsi" w:eastAsiaTheme="minorEastAsia" w:hAnsiTheme="minorHAnsi" w:cstheme="minorBidi"/>
              <w:noProof/>
              <w:kern w:val="2"/>
              <w:sz w:val="22"/>
              <w:szCs w:val="22"/>
              <w14:ligatures w14:val="standardContextual"/>
            </w:rPr>
          </w:pPr>
          <w:hyperlink w:anchor="_Toc220397651" w:history="1">
            <w:r w:rsidR="009437E7" w:rsidRPr="00B13DC8">
              <w:rPr>
                <w:rStyle w:val="Hipercze"/>
                <w:noProof/>
              </w:rPr>
              <w:t>Część X. Podwykonawstwo</w:t>
            </w:r>
            <w:r w:rsidR="009437E7">
              <w:rPr>
                <w:noProof/>
                <w:webHidden/>
              </w:rPr>
              <w:tab/>
            </w:r>
            <w:r w:rsidR="009437E7">
              <w:rPr>
                <w:noProof/>
                <w:webHidden/>
              </w:rPr>
              <w:fldChar w:fldCharType="begin"/>
            </w:r>
            <w:r w:rsidR="009437E7">
              <w:rPr>
                <w:noProof/>
                <w:webHidden/>
              </w:rPr>
              <w:instrText xml:space="preserve"> PAGEREF _Toc220397651 \h </w:instrText>
            </w:r>
            <w:r w:rsidR="009437E7">
              <w:rPr>
                <w:noProof/>
                <w:webHidden/>
              </w:rPr>
            </w:r>
            <w:r w:rsidR="009437E7">
              <w:rPr>
                <w:noProof/>
                <w:webHidden/>
              </w:rPr>
              <w:fldChar w:fldCharType="separate"/>
            </w:r>
            <w:r w:rsidR="009F7E12">
              <w:rPr>
                <w:noProof/>
                <w:webHidden/>
              </w:rPr>
              <w:t>14</w:t>
            </w:r>
            <w:r w:rsidR="009437E7">
              <w:rPr>
                <w:noProof/>
                <w:webHidden/>
              </w:rPr>
              <w:fldChar w:fldCharType="end"/>
            </w:r>
          </w:hyperlink>
        </w:p>
        <w:p w14:paraId="084611C6" w14:textId="64856E12" w:rsidR="009437E7" w:rsidRDefault="00000000">
          <w:pPr>
            <w:pStyle w:val="Spistreci1"/>
            <w:rPr>
              <w:rFonts w:asciiTheme="minorHAnsi" w:eastAsiaTheme="minorEastAsia" w:hAnsiTheme="minorHAnsi" w:cstheme="minorBidi"/>
              <w:noProof/>
              <w:kern w:val="2"/>
              <w:sz w:val="22"/>
              <w:szCs w:val="22"/>
              <w14:ligatures w14:val="standardContextual"/>
            </w:rPr>
          </w:pPr>
          <w:hyperlink w:anchor="_Toc220397652" w:history="1">
            <w:r w:rsidR="009437E7" w:rsidRPr="00B13DC8">
              <w:rPr>
                <w:rStyle w:val="Hipercze"/>
                <w:noProof/>
              </w:rPr>
              <w:t>Część XI. Wadium</w:t>
            </w:r>
            <w:r w:rsidR="009437E7">
              <w:rPr>
                <w:noProof/>
                <w:webHidden/>
              </w:rPr>
              <w:tab/>
            </w:r>
            <w:r w:rsidR="009437E7">
              <w:rPr>
                <w:noProof/>
                <w:webHidden/>
              </w:rPr>
              <w:fldChar w:fldCharType="begin"/>
            </w:r>
            <w:r w:rsidR="009437E7">
              <w:rPr>
                <w:noProof/>
                <w:webHidden/>
              </w:rPr>
              <w:instrText xml:space="preserve"> PAGEREF _Toc220397652 \h </w:instrText>
            </w:r>
            <w:r w:rsidR="009437E7">
              <w:rPr>
                <w:noProof/>
                <w:webHidden/>
              </w:rPr>
            </w:r>
            <w:r w:rsidR="009437E7">
              <w:rPr>
                <w:noProof/>
                <w:webHidden/>
              </w:rPr>
              <w:fldChar w:fldCharType="separate"/>
            </w:r>
            <w:r w:rsidR="009F7E12">
              <w:rPr>
                <w:noProof/>
                <w:webHidden/>
              </w:rPr>
              <w:t>14</w:t>
            </w:r>
            <w:r w:rsidR="009437E7">
              <w:rPr>
                <w:noProof/>
                <w:webHidden/>
              </w:rPr>
              <w:fldChar w:fldCharType="end"/>
            </w:r>
          </w:hyperlink>
        </w:p>
        <w:p w14:paraId="03248478" w14:textId="3FEFE700" w:rsidR="009437E7" w:rsidRDefault="00000000">
          <w:pPr>
            <w:pStyle w:val="Spistreci1"/>
            <w:rPr>
              <w:rFonts w:asciiTheme="minorHAnsi" w:eastAsiaTheme="minorEastAsia" w:hAnsiTheme="minorHAnsi" w:cstheme="minorBidi"/>
              <w:noProof/>
              <w:kern w:val="2"/>
              <w:sz w:val="22"/>
              <w:szCs w:val="22"/>
              <w14:ligatures w14:val="standardContextual"/>
            </w:rPr>
          </w:pPr>
          <w:hyperlink w:anchor="_Toc220397653" w:history="1">
            <w:r w:rsidR="009437E7" w:rsidRPr="00B13DC8">
              <w:rPr>
                <w:rStyle w:val="Hipercze"/>
                <w:noProof/>
              </w:rPr>
              <w:t>Część XII. Opis sposobu przygotowania oferty</w:t>
            </w:r>
            <w:r w:rsidR="009437E7">
              <w:rPr>
                <w:noProof/>
                <w:webHidden/>
              </w:rPr>
              <w:tab/>
            </w:r>
            <w:r w:rsidR="009437E7">
              <w:rPr>
                <w:noProof/>
                <w:webHidden/>
              </w:rPr>
              <w:fldChar w:fldCharType="begin"/>
            </w:r>
            <w:r w:rsidR="009437E7">
              <w:rPr>
                <w:noProof/>
                <w:webHidden/>
              </w:rPr>
              <w:instrText xml:space="preserve"> PAGEREF _Toc220397653 \h </w:instrText>
            </w:r>
            <w:r w:rsidR="009437E7">
              <w:rPr>
                <w:noProof/>
                <w:webHidden/>
              </w:rPr>
            </w:r>
            <w:r w:rsidR="009437E7">
              <w:rPr>
                <w:noProof/>
                <w:webHidden/>
              </w:rPr>
              <w:fldChar w:fldCharType="separate"/>
            </w:r>
            <w:r w:rsidR="009F7E12">
              <w:rPr>
                <w:noProof/>
                <w:webHidden/>
              </w:rPr>
              <w:t>14</w:t>
            </w:r>
            <w:r w:rsidR="009437E7">
              <w:rPr>
                <w:noProof/>
                <w:webHidden/>
              </w:rPr>
              <w:fldChar w:fldCharType="end"/>
            </w:r>
          </w:hyperlink>
        </w:p>
        <w:p w14:paraId="2AFA912A" w14:textId="7F125380" w:rsidR="009437E7" w:rsidRDefault="00000000">
          <w:pPr>
            <w:pStyle w:val="Spistreci1"/>
            <w:rPr>
              <w:rFonts w:asciiTheme="minorHAnsi" w:eastAsiaTheme="minorEastAsia" w:hAnsiTheme="minorHAnsi" w:cstheme="minorBidi"/>
              <w:noProof/>
              <w:kern w:val="2"/>
              <w:sz w:val="22"/>
              <w:szCs w:val="22"/>
              <w14:ligatures w14:val="standardContextual"/>
            </w:rPr>
          </w:pPr>
          <w:hyperlink w:anchor="_Toc220397654" w:history="1">
            <w:r w:rsidR="009437E7" w:rsidRPr="00B13DC8">
              <w:rPr>
                <w:rStyle w:val="Hipercze"/>
                <w:noProof/>
              </w:rPr>
              <w:t>Część XIII. Miejsce, termin składania i otwarcia ofert oraz termin związania ofertą</w:t>
            </w:r>
            <w:r w:rsidR="009437E7">
              <w:rPr>
                <w:noProof/>
                <w:webHidden/>
              </w:rPr>
              <w:tab/>
            </w:r>
            <w:r w:rsidR="009437E7">
              <w:rPr>
                <w:noProof/>
                <w:webHidden/>
              </w:rPr>
              <w:fldChar w:fldCharType="begin"/>
            </w:r>
            <w:r w:rsidR="009437E7">
              <w:rPr>
                <w:noProof/>
                <w:webHidden/>
              </w:rPr>
              <w:instrText xml:space="preserve"> PAGEREF _Toc220397654 \h </w:instrText>
            </w:r>
            <w:r w:rsidR="009437E7">
              <w:rPr>
                <w:noProof/>
                <w:webHidden/>
              </w:rPr>
            </w:r>
            <w:r w:rsidR="009437E7">
              <w:rPr>
                <w:noProof/>
                <w:webHidden/>
              </w:rPr>
              <w:fldChar w:fldCharType="separate"/>
            </w:r>
            <w:r w:rsidR="009F7E12">
              <w:rPr>
                <w:noProof/>
                <w:webHidden/>
              </w:rPr>
              <w:t>17</w:t>
            </w:r>
            <w:r w:rsidR="009437E7">
              <w:rPr>
                <w:noProof/>
                <w:webHidden/>
              </w:rPr>
              <w:fldChar w:fldCharType="end"/>
            </w:r>
          </w:hyperlink>
        </w:p>
        <w:p w14:paraId="699FBA1F" w14:textId="7690298C" w:rsidR="009437E7" w:rsidRDefault="00000000">
          <w:pPr>
            <w:pStyle w:val="Spistreci1"/>
            <w:rPr>
              <w:rFonts w:asciiTheme="minorHAnsi" w:eastAsiaTheme="minorEastAsia" w:hAnsiTheme="minorHAnsi" w:cstheme="minorBidi"/>
              <w:noProof/>
              <w:kern w:val="2"/>
              <w:sz w:val="22"/>
              <w:szCs w:val="22"/>
              <w14:ligatures w14:val="standardContextual"/>
            </w:rPr>
          </w:pPr>
          <w:hyperlink w:anchor="_Toc220397655" w:history="1">
            <w:r w:rsidR="009437E7" w:rsidRPr="00B13DC8">
              <w:rPr>
                <w:rStyle w:val="Hipercze"/>
                <w:noProof/>
              </w:rPr>
              <w:t>Część XIV. Informacja o środkach komunikacji elektronicznej oraz wymaganiach technicznych i organizacyjnych sporządzania, wysyłania i odbierania korespondencji</w:t>
            </w:r>
            <w:r w:rsidR="009437E7">
              <w:rPr>
                <w:noProof/>
                <w:webHidden/>
              </w:rPr>
              <w:tab/>
            </w:r>
            <w:r w:rsidR="009437E7">
              <w:rPr>
                <w:noProof/>
                <w:webHidden/>
              </w:rPr>
              <w:fldChar w:fldCharType="begin"/>
            </w:r>
            <w:r w:rsidR="009437E7">
              <w:rPr>
                <w:noProof/>
                <w:webHidden/>
              </w:rPr>
              <w:instrText xml:space="preserve"> PAGEREF _Toc220397655 \h </w:instrText>
            </w:r>
            <w:r w:rsidR="009437E7">
              <w:rPr>
                <w:noProof/>
                <w:webHidden/>
              </w:rPr>
            </w:r>
            <w:r w:rsidR="009437E7">
              <w:rPr>
                <w:noProof/>
                <w:webHidden/>
              </w:rPr>
              <w:fldChar w:fldCharType="separate"/>
            </w:r>
            <w:r w:rsidR="009F7E12">
              <w:rPr>
                <w:noProof/>
                <w:webHidden/>
              </w:rPr>
              <w:t>17</w:t>
            </w:r>
            <w:r w:rsidR="009437E7">
              <w:rPr>
                <w:noProof/>
                <w:webHidden/>
              </w:rPr>
              <w:fldChar w:fldCharType="end"/>
            </w:r>
          </w:hyperlink>
        </w:p>
        <w:p w14:paraId="2FB41B24" w14:textId="1E411602" w:rsidR="009437E7" w:rsidRDefault="00000000">
          <w:pPr>
            <w:pStyle w:val="Spistreci1"/>
            <w:rPr>
              <w:rFonts w:asciiTheme="minorHAnsi" w:eastAsiaTheme="minorEastAsia" w:hAnsiTheme="minorHAnsi" w:cstheme="minorBidi"/>
              <w:noProof/>
              <w:kern w:val="2"/>
              <w:sz w:val="22"/>
              <w:szCs w:val="22"/>
              <w14:ligatures w14:val="standardContextual"/>
            </w:rPr>
          </w:pPr>
          <w:hyperlink w:anchor="_Toc220397656" w:history="1">
            <w:r w:rsidR="009437E7" w:rsidRPr="00B13DC8">
              <w:rPr>
                <w:rStyle w:val="Hipercze"/>
                <w:noProof/>
              </w:rPr>
              <w:t>Część XV. Opis sposobu obliczenia ceny</w:t>
            </w:r>
            <w:r w:rsidR="009437E7">
              <w:rPr>
                <w:noProof/>
                <w:webHidden/>
              </w:rPr>
              <w:tab/>
            </w:r>
            <w:r w:rsidR="009437E7">
              <w:rPr>
                <w:noProof/>
                <w:webHidden/>
              </w:rPr>
              <w:fldChar w:fldCharType="begin"/>
            </w:r>
            <w:r w:rsidR="009437E7">
              <w:rPr>
                <w:noProof/>
                <w:webHidden/>
              </w:rPr>
              <w:instrText xml:space="preserve"> PAGEREF _Toc220397656 \h </w:instrText>
            </w:r>
            <w:r w:rsidR="009437E7">
              <w:rPr>
                <w:noProof/>
                <w:webHidden/>
              </w:rPr>
            </w:r>
            <w:r w:rsidR="009437E7">
              <w:rPr>
                <w:noProof/>
                <w:webHidden/>
              </w:rPr>
              <w:fldChar w:fldCharType="separate"/>
            </w:r>
            <w:r w:rsidR="009F7E12">
              <w:rPr>
                <w:noProof/>
                <w:webHidden/>
              </w:rPr>
              <w:t>18</w:t>
            </w:r>
            <w:r w:rsidR="009437E7">
              <w:rPr>
                <w:noProof/>
                <w:webHidden/>
              </w:rPr>
              <w:fldChar w:fldCharType="end"/>
            </w:r>
          </w:hyperlink>
        </w:p>
        <w:p w14:paraId="2B8212CA" w14:textId="1A36483D" w:rsidR="009437E7" w:rsidRDefault="00000000">
          <w:pPr>
            <w:pStyle w:val="Spistreci1"/>
            <w:rPr>
              <w:rFonts w:asciiTheme="minorHAnsi" w:eastAsiaTheme="minorEastAsia" w:hAnsiTheme="minorHAnsi" w:cstheme="minorBidi"/>
              <w:noProof/>
              <w:kern w:val="2"/>
              <w:sz w:val="22"/>
              <w:szCs w:val="22"/>
              <w14:ligatures w14:val="standardContextual"/>
            </w:rPr>
          </w:pPr>
          <w:hyperlink w:anchor="_Toc220397657" w:history="1">
            <w:r w:rsidR="009437E7" w:rsidRPr="00B13DC8">
              <w:rPr>
                <w:rStyle w:val="Hipercze"/>
                <w:noProof/>
              </w:rPr>
              <w:t>Część XVI. Kryteria oceny ofert</w:t>
            </w:r>
            <w:r w:rsidR="009437E7">
              <w:rPr>
                <w:noProof/>
                <w:webHidden/>
              </w:rPr>
              <w:tab/>
            </w:r>
            <w:r w:rsidR="009437E7">
              <w:rPr>
                <w:noProof/>
                <w:webHidden/>
              </w:rPr>
              <w:fldChar w:fldCharType="begin"/>
            </w:r>
            <w:r w:rsidR="009437E7">
              <w:rPr>
                <w:noProof/>
                <w:webHidden/>
              </w:rPr>
              <w:instrText xml:space="preserve"> PAGEREF _Toc220397657 \h </w:instrText>
            </w:r>
            <w:r w:rsidR="009437E7">
              <w:rPr>
                <w:noProof/>
                <w:webHidden/>
              </w:rPr>
            </w:r>
            <w:r w:rsidR="009437E7">
              <w:rPr>
                <w:noProof/>
                <w:webHidden/>
              </w:rPr>
              <w:fldChar w:fldCharType="separate"/>
            </w:r>
            <w:r w:rsidR="009F7E12">
              <w:rPr>
                <w:noProof/>
                <w:webHidden/>
              </w:rPr>
              <w:t>18</w:t>
            </w:r>
            <w:r w:rsidR="009437E7">
              <w:rPr>
                <w:noProof/>
                <w:webHidden/>
              </w:rPr>
              <w:fldChar w:fldCharType="end"/>
            </w:r>
          </w:hyperlink>
        </w:p>
        <w:p w14:paraId="381799A3" w14:textId="12E11E11" w:rsidR="009437E7" w:rsidRDefault="00000000">
          <w:pPr>
            <w:pStyle w:val="Spistreci1"/>
            <w:rPr>
              <w:rFonts w:asciiTheme="minorHAnsi" w:eastAsiaTheme="minorEastAsia" w:hAnsiTheme="minorHAnsi" w:cstheme="minorBidi"/>
              <w:noProof/>
              <w:kern w:val="2"/>
              <w:sz w:val="22"/>
              <w:szCs w:val="22"/>
              <w14:ligatures w14:val="standardContextual"/>
            </w:rPr>
          </w:pPr>
          <w:hyperlink w:anchor="_Toc220397658" w:history="1">
            <w:r w:rsidR="009437E7" w:rsidRPr="00B13DC8">
              <w:rPr>
                <w:rStyle w:val="Hipercze"/>
                <w:noProof/>
              </w:rPr>
              <w:t>Część XVII. Aukcja elektroniczna</w:t>
            </w:r>
            <w:r w:rsidR="009437E7">
              <w:rPr>
                <w:noProof/>
                <w:webHidden/>
              </w:rPr>
              <w:tab/>
            </w:r>
            <w:r w:rsidR="009437E7">
              <w:rPr>
                <w:noProof/>
                <w:webHidden/>
              </w:rPr>
              <w:fldChar w:fldCharType="begin"/>
            </w:r>
            <w:r w:rsidR="009437E7">
              <w:rPr>
                <w:noProof/>
                <w:webHidden/>
              </w:rPr>
              <w:instrText xml:space="preserve"> PAGEREF _Toc220397658 \h </w:instrText>
            </w:r>
            <w:r w:rsidR="009437E7">
              <w:rPr>
                <w:noProof/>
                <w:webHidden/>
              </w:rPr>
            </w:r>
            <w:r w:rsidR="009437E7">
              <w:rPr>
                <w:noProof/>
                <w:webHidden/>
              </w:rPr>
              <w:fldChar w:fldCharType="separate"/>
            </w:r>
            <w:r w:rsidR="009F7E12">
              <w:rPr>
                <w:noProof/>
                <w:webHidden/>
              </w:rPr>
              <w:t>19</w:t>
            </w:r>
            <w:r w:rsidR="009437E7">
              <w:rPr>
                <w:noProof/>
                <w:webHidden/>
              </w:rPr>
              <w:fldChar w:fldCharType="end"/>
            </w:r>
          </w:hyperlink>
        </w:p>
        <w:p w14:paraId="7C6DDC46" w14:textId="1C4659F4" w:rsidR="009437E7" w:rsidRDefault="00000000">
          <w:pPr>
            <w:pStyle w:val="Spistreci1"/>
            <w:rPr>
              <w:rFonts w:asciiTheme="minorHAnsi" w:eastAsiaTheme="minorEastAsia" w:hAnsiTheme="minorHAnsi" w:cstheme="minorBidi"/>
              <w:noProof/>
              <w:kern w:val="2"/>
              <w:sz w:val="22"/>
              <w:szCs w:val="22"/>
              <w14:ligatures w14:val="standardContextual"/>
            </w:rPr>
          </w:pPr>
          <w:hyperlink w:anchor="_Toc220397659" w:history="1">
            <w:r w:rsidR="009437E7" w:rsidRPr="00B13DC8">
              <w:rPr>
                <w:rStyle w:val="Hipercze"/>
                <w:noProof/>
              </w:rPr>
              <w:t>Część XVIII. Kolejność podejmowania czynności przez Zamawiającego</w:t>
            </w:r>
            <w:r w:rsidR="009437E7">
              <w:rPr>
                <w:noProof/>
                <w:webHidden/>
              </w:rPr>
              <w:tab/>
            </w:r>
            <w:r w:rsidR="009437E7">
              <w:rPr>
                <w:noProof/>
                <w:webHidden/>
              </w:rPr>
              <w:fldChar w:fldCharType="begin"/>
            </w:r>
            <w:r w:rsidR="009437E7">
              <w:rPr>
                <w:noProof/>
                <w:webHidden/>
              </w:rPr>
              <w:instrText xml:space="preserve"> PAGEREF _Toc220397659 \h </w:instrText>
            </w:r>
            <w:r w:rsidR="009437E7">
              <w:rPr>
                <w:noProof/>
                <w:webHidden/>
              </w:rPr>
            </w:r>
            <w:r w:rsidR="009437E7">
              <w:rPr>
                <w:noProof/>
                <w:webHidden/>
              </w:rPr>
              <w:fldChar w:fldCharType="separate"/>
            </w:r>
            <w:r w:rsidR="009F7E12">
              <w:rPr>
                <w:noProof/>
                <w:webHidden/>
              </w:rPr>
              <w:t>22</w:t>
            </w:r>
            <w:r w:rsidR="009437E7">
              <w:rPr>
                <w:noProof/>
                <w:webHidden/>
              </w:rPr>
              <w:fldChar w:fldCharType="end"/>
            </w:r>
          </w:hyperlink>
        </w:p>
        <w:p w14:paraId="1DA8765F" w14:textId="572DB7FD" w:rsidR="009437E7" w:rsidRDefault="00000000">
          <w:pPr>
            <w:pStyle w:val="Spistreci1"/>
            <w:rPr>
              <w:rFonts w:asciiTheme="minorHAnsi" w:eastAsiaTheme="minorEastAsia" w:hAnsiTheme="minorHAnsi" w:cstheme="minorBidi"/>
              <w:noProof/>
              <w:kern w:val="2"/>
              <w:sz w:val="22"/>
              <w:szCs w:val="22"/>
              <w14:ligatures w14:val="standardContextual"/>
            </w:rPr>
          </w:pPr>
          <w:hyperlink w:anchor="_Toc220397660" w:history="1">
            <w:r w:rsidR="009437E7" w:rsidRPr="00B13DC8">
              <w:rPr>
                <w:rStyle w:val="Hipercze"/>
                <w:noProof/>
              </w:rPr>
              <w:t>Część XIX. Zabezpieczenie należytego wykonania umowy</w:t>
            </w:r>
            <w:r w:rsidR="009437E7">
              <w:rPr>
                <w:noProof/>
                <w:webHidden/>
              </w:rPr>
              <w:tab/>
            </w:r>
            <w:r w:rsidR="009437E7">
              <w:rPr>
                <w:noProof/>
                <w:webHidden/>
              </w:rPr>
              <w:fldChar w:fldCharType="begin"/>
            </w:r>
            <w:r w:rsidR="009437E7">
              <w:rPr>
                <w:noProof/>
                <w:webHidden/>
              </w:rPr>
              <w:instrText xml:space="preserve"> PAGEREF _Toc220397660 \h </w:instrText>
            </w:r>
            <w:r w:rsidR="009437E7">
              <w:rPr>
                <w:noProof/>
                <w:webHidden/>
              </w:rPr>
            </w:r>
            <w:r w:rsidR="009437E7">
              <w:rPr>
                <w:noProof/>
                <w:webHidden/>
              </w:rPr>
              <w:fldChar w:fldCharType="separate"/>
            </w:r>
            <w:r w:rsidR="009F7E12">
              <w:rPr>
                <w:noProof/>
                <w:webHidden/>
              </w:rPr>
              <w:t>22</w:t>
            </w:r>
            <w:r w:rsidR="009437E7">
              <w:rPr>
                <w:noProof/>
                <w:webHidden/>
              </w:rPr>
              <w:fldChar w:fldCharType="end"/>
            </w:r>
          </w:hyperlink>
        </w:p>
        <w:p w14:paraId="62D1E79C" w14:textId="459F8E7A" w:rsidR="009437E7" w:rsidRDefault="00000000">
          <w:pPr>
            <w:pStyle w:val="Spistreci1"/>
            <w:rPr>
              <w:rFonts w:asciiTheme="minorHAnsi" w:eastAsiaTheme="minorEastAsia" w:hAnsiTheme="minorHAnsi" w:cstheme="minorBidi"/>
              <w:noProof/>
              <w:kern w:val="2"/>
              <w:sz w:val="22"/>
              <w:szCs w:val="22"/>
              <w14:ligatures w14:val="standardContextual"/>
            </w:rPr>
          </w:pPr>
          <w:hyperlink w:anchor="_Toc220397661" w:history="1">
            <w:r w:rsidR="009437E7" w:rsidRPr="00B13DC8">
              <w:rPr>
                <w:rStyle w:val="Hipercze"/>
                <w:noProof/>
              </w:rPr>
              <w:t>Część XX. Istotne postanowienia umowy</w:t>
            </w:r>
            <w:r w:rsidR="009437E7">
              <w:rPr>
                <w:noProof/>
                <w:webHidden/>
              </w:rPr>
              <w:tab/>
            </w:r>
            <w:r w:rsidR="009437E7">
              <w:rPr>
                <w:noProof/>
                <w:webHidden/>
              </w:rPr>
              <w:fldChar w:fldCharType="begin"/>
            </w:r>
            <w:r w:rsidR="009437E7">
              <w:rPr>
                <w:noProof/>
                <w:webHidden/>
              </w:rPr>
              <w:instrText xml:space="preserve"> PAGEREF _Toc220397661 \h </w:instrText>
            </w:r>
            <w:r w:rsidR="009437E7">
              <w:rPr>
                <w:noProof/>
                <w:webHidden/>
              </w:rPr>
            </w:r>
            <w:r w:rsidR="009437E7">
              <w:rPr>
                <w:noProof/>
                <w:webHidden/>
              </w:rPr>
              <w:fldChar w:fldCharType="separate"/>
            </w:r>
            <w:r w:rsidR="009F7E12">
              <w:rPr>
                <w:noProof/>
                <w:webHidden/>
              </w:rPr>
              <w:t>22</w:t>
            </w:r>
            <w:r w:rsidR="009437E7">
              <w:rPr>
                <w:noProof/>
                <w:webHidden/>
              </w:rPr>
              <w:fldChar w:fldCharType="end"/>
            </w:r>
          </w:hyperlink>
        </w:p>
        <w:p w14:paraId="29AF485B" w14:textId="7C822EF3" w:rsidR="009437E7" w:rsidRDefault="00000000">
          <w:pPr>
            <w:pStyle w:val="Spistreci1"/>
            <w:rPr>
              <w:rFonts w:asciiTheme="minorHAnsi" w:eastAsiaTheme="minorEastAsia" w:hAnsiTheme="minorHAnsi" w:cstheme="minorBidi"/>
              <w:noProof/>
              <w:kern w:val="2"/>
              <w:sz w:val="22"/>
              <w:szCs w:val="22"/>
              <w14:ligatures w14:val="standardContextual"/>
            </w:rPr>
          </w:pPr>
          <w:hyperlink w:anchor="_Toc220397662" w:history="1">
            <w:r w:rsidR="009437E7" w:rsidRPr="00B13DC8">
              <w:rPr>
                <w:rStyle w:val="Hipercze"/>
                <w:noProof/>
              </w:rPr>
              <w:t>Część XXI. Formalności, jakie należy dopełnić przed zawarciem umowy – nie dotyczy</w:t>
            </w:r>
            <w:r w:rsidR="009437E7">
              <w:rPr>
                <w:noProof/>
                <w:webHidden/>
              </w:rPr>
              <w:tab/>
            </w:r>
            <w:r w:rsidR="009437E7">
              <w:rPr>
                <w:noProof/>
                <w:webHidden/>
              </w:rPr>
              <w:fldChar w:fldCharType="begin"/>
            </w:r>
            <w:r w:rsidR="009437E7">
              <w:rPr>
                <w:noProof/>
                <w:webHidden/>
              </w:rPr>
              <w:instrText xml:space="preserve"> PAGEREF _Toc220397662 \h </w:instrText>
            </w:r>
            <w:r w:rsidR="009437E7">
              <w:rPr>
                <w:noProof/>
                <w:webHidden/>
              </w:rPr>
            </w:r>
            <w:r w:rsidR="009437E7">
              <w:rPr>
                <w:noProof/>
                <w:webHidden/>
              </w:rPr>
              <w:fldChar w:fldCharType="separate"/>
            </w:r>
            <w:r w:rsidR="009F7E12">
              <w:rPr>
                <w:noProof/>
                <w:webHidden/>
              </w:rPr>
              <w:t>23</w:t>
            </w:r>
            <w:r w:rsidR="009437E7">
              <w:rPr>
                <w:noProof/>
                <w:webHidden/>
              </w:rPr>
              <w:fldChar w:fldCharType="end"/>
            </w:r>
          </w:hyperlink>
        </w:p>
        <w:p w14:paraId="44778820" w14:textId="03C3EBF2" w:rsidR="009437E7" w:rsidRDefault="00000000">
          <w:pPr>
            <w:pStyle w:val="Spistreci1"/>
            <w:rPr>
              <w:rFonts w:asciiTheme="minorHAnsi" w:eastAsiaTheme="minorEastAsia" w:hAnsiTheme="minorHAnsi" w:cstheme="minorBidi"/>
              <w:noProof/>
              <w:kern w:val="2"/>
              <w:sz w:val="22"/>
              <w:szCs w:val="22"/>
              <w14:ligatures w14:val="standardContextual"/>
            </w:rPr>
          </w:pPr>
          <w:hyperlink w:anchor="_Toc220397663" w:history="1">
            <w:r w:rsidR="009437E7" w:rsidRPr="00B13DC8">
              <w:rPr>
                <w:rStyle w:val="Hipercze"/>
                <w:noProof/>
              </w:rPr>
              <w:t>Część XXII. Pouczenie o środkach ochrony prawnej.</w:t>
            </w:r>
            <w:r w:rsidR="009437E7">
              <w:rPr>
                <w:noProof/>
                <w:webHidden/>
              </w:rPr>
              <w:tab/>
            </w:r>
            <w:r w:rsidR="009437E7">
              <w:rPr>
                <w:noProof/>
                <w:webHidden/>
              </w:rPr>
              <w:fldChar w:fldCharType="begin"/>
            </w:r>
            <w:r w:rsidR="009437E7">
              <w:rPr>
                <w:noProof/>
                <w:webHidden/>
              </w:rPr>
              <w:instrText xml:space="preserve"> PAGEREF _Toc220397663 \h </w:instrText>
            </w:r>
            <w:r w:rsidR="009437E7">
              <w:rPr>
                <w:noProof/>
                <w:webHidden/>
              </w:rPr>
            </w:r>
            <w:r w:rsidR="009437E7">
              <w:rPr>
                <w:noProof/>
                <w:webHidden/>
              </w:rPr>
              <w:fldChar w:fldCharType="separate"/>
            </w:r>
            <w:r w:rsidR="009F7E12">
              <w:rPr>
                <w:noProof/>
                <w:webHidden/>
              </w:rPr>
              <w:t>23</w:t>
            </w:r>
            <w:r w:rsidR="009437E7">
              <w:rPr>
                <w:noProof/>
                <w:webHidden/>
              </w:rPr>
              <w:fldChar w:fldCharType="end"/>
            </w:r>
          </w:hyperlink>
        </w:p>
        <w:p w14:paraId="38AE0EE3" w14:textId="30719A06" w:rsidR="009437E7" w:rsidRDefault="00000000">
          <w:pPr>
            <w:pStyle w:val="Spistreci1"/>
            <w:rPr>
              <w:rFonts w:asciiTheme="minorHAnsi" w:eastAsiaTheme="minorEastAsia" w:hAnsiTheme="minorHAnsi" w:cstheme="minorBidi"/>
              <w:noProof/>
              <w:kern w:val="2"/>
              <w:sz w:val="22"/>
              <w:szCs w:val="22"/>
              <w14:ligatures w14:val="standardContextual"/>
            </w:rPr>
          </w:pPr>
          <w:hyperlink w:anchor="_Toc220397664" w:history="1">
            <w:r w:rsidR="009437E7" w:rsidRPr="00B13DC8">
              <w:rPr>
                <w:rStyle w:val="Hipercze"/>
                <w:noProof/>
              </w:rPr>
              <w:t>Wykaz załączników</w:t>
            </w:r>
            <w:r w:rsidR="009437E7">
              <w:rPr>
                <w:noProof/>
                <w:webHidden/>
              </w:rPr>
              <w:tab/>
            </w:r>
            <w:r w:rsidR="009437E7">
              <w:rPr>
                <w:noProof/>
                <w:webHidden/>
              </w:rPr>
              <w:fldChar w:fldCharType="begin"/>
            </w:r>
            <w:r w:rsidR="009437E7">
              <w:rPr>
                <w:noProof/>
                <w:webHidden/>
              </w:rPr>
              <w:instrText xml:space="preserve"> PAGEREF _Toc220397664 \h </w:instrText>
            </w:r>
            <w:r w:rsidR="009437E7">
              <w:rPr>
                <w:noProof/>
                <w:webHidden/>
              </w:rPr>
            </w:r>
            <w:r w:rsidR="009437E7">
              <w:rPr>
                <w:noProof/>
                <w:webHidden/>
              </w:rPr>
              <w:fldChar w:fldCharType="separate"/>
            </w:r>
            <w:r w:rsidR="009F7E12">
              <w:rPr>
                <w:noProof/>
                <w:webHidden/>
              </w:rPr>
              <w:t>23</w:t>
            </w:r>
            <w:r w:rsidR="009437E7">
              <w:rPr>
                <w:noProof/>
                <w:webHidden/>
              </w:rPr>
              <w:fldChar w:fldCharType="end"/>
            </w:r>
          </w:hyperlink>
        </w:p>
        <w:p w14:paraId="0F395070" w14:textId="087DFD73"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 w:name="_Toc106095837"/>
      <w:bookmarkStart w:id="2" w:name="_Toc106096381"/>
      <w:bookmarkStart w:id="3" w:name="_Toc220397642"/>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1"/>
      <w:bookmarkEnd w:id="2"/>
      <w:bookmarkEnd w:id="3"/>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4" w:name="_Hlk60735726"/>
      <w:r w:rsidR="003C7958">
        <w:rPr>
          <w:bCs/>
          <w:sz w:val="24"/>
          <w:szCs w:val="24"/>
        </w:rPr>
        <w:br/>
      </w:r>
      <w:hyperlink r:id="rId13"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4"/>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3F5A33F7" w14:textId="4FC1A7DF" w:rsidR="00F13DFD" w:rsidRPr="00057162" w:rsidRDefault="00F97522" w:rsidP="00DD199C">
      <w:pPr>
        <w:spacing w:before="120"/>
        <w:jc w:val="both"/>
        <w:rPr>
          <w:bCs/>
          <w:iCs/>
          <w:sz w:val="24"/>
          <w:szCs w:val="24"/>
        </w:rPr>
      </w:pPr>
      <w:r w:rsidRPr="00057162">
        <w:rPr>
          <w:bCs/>
          <w:iCs/>
          <w:sz w:val="24"/>
          <w:szCs w:val="24"/>
        </w:rPr>
        <w:t>Oddział KWK</w:t>
      </w:r>
      <w:r w:rsidR="00710DC6">
        <w:rPr>
          <w:bCs/>
          <w:iCs/>
          <w:sz w:val="24"/>
          <w:szCs w:val="24"/>
        </w:rPr>
        <w:t xml:space="preserve"> </w:t>
      </w:r>
      <w:r>
        <w:rPr>
          <w:bCs/>
          <w:iCs/>
          <w:sz w:val="24"/>
          <w:szCs w:val="24"/>
        </w:rPr>
        <w:t>Sośnica</w:t>
      </w:r>
    </w:p>
    <w:p w14:paraId="02886673" w14:textId="08E36C09" w:rsidR="00F13DFD" w:rsidRDefault="00710DC6" w:rsidP="00DD199C">
      <w:pPr>
        <w:spacing w:before="120"/>
        <w:jc w:val="both"/>
        <w:rPr>
          <w:bCs/>
          <w:iCs/>
          <w:sz w:val="24"/>
          <w:szCs w:val="24"/>
        </w:rPr>
      </w:pPr>
      <w:r>
        <w:rPr>
          <w:bCs/>
          <w:iCs/>
          <w:sz w:val="24"/>
          <w:szCs w:val="24"/>
        </w:rPr>
        <w:t xml:space="preserve">ul. </w:t>
      </w:r>
      <w:r w:rsidR="00F97522">
        <w:rPr>
          <w:bCs/>
          <w:iCs/>
          <w:sz w:val="24"/>
          <w:szCs w:val="24"/>
        </w:rPr>
        <w:t>Błonie 6</w:t>
      </w:r>
    </w:p>
    <w:p w14:paraId="6D460EA2" w14:textId="4038F7E9" w:rsidR="00710DC6" w:rsidRPr="00057162" w:rsidRDefault="00710DC6" w:rsidP="00DD199C">
      <w:pPr>
        <w:spacing w:before="120"/>
        <w:jc w:val="both"/>
        <w:rPr>
          <w:bCs/>
          <w:iCs/>
          <w:sz w:val="24"/>
          <w:szCs w:val="24"/>
        </w:rPr>
      </w:pPr>
      <w:r>
        <w:rPr>
          <w:bCs/>
          <w:iCs/>
          <w:sz w:val="24"/>
          <w:szCs w:val="24"/>
        </w:rPr>
        <w:t>4</w:t>
      </w:r>
      <w:r w:rsidR="00F97522">
        <w:rPr>
          <w:bCs/>
          <w:iCs/>
          <w:sz w:val="24"/>
          <w:szCs w:val="24"/>
        </w:rPr>
        <w:t>4</w:t>
      </w:r>
      <w:r>
        <w:rPr>
          <w:bCs/>
          <w:iCs/>
          <w:sz w:val="24"/>
          <w:szCs w:val="24"/>
        </w:rPr>
        <w:t>-</w:t>
      </w:r>
      <w:r w:rsidR="00F97522">
        <w:rPr>
          <w:bCs/>
          <w:iCs/>
          <w:sz w:val="24"/>
          <w:szCs w:val="24"/>
        </w:rPr>
        <w:t>103 Gliwice</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106095838"/>
      <w:bookmarkStart w:id="6" w:name="_Toc106096382"/>
      <w:bookmarkStart w:id="7" w:name="_Toc220397643"/>
      <w:r w:rsidRPr="00057162">
        <w:rPr>
          <w:rFonts w:ascii="Times New Roman" w:hAnsi="Times New Roman" w:cs="Times New Roman"/>
          <w:color w:val="auto"/>
          <w:sz w:val="24"/>
          <w:szCs w:val="24"/>
        </w:rPr>
        <w:t>Część II. Postępowanie</w:t>
      </w:r>
      <w:bookmarkEnd w:id="5"/>
      <w:bookmarkEnd w:id="6"/>
      <w:bookmarkEnd w:id="7"/>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793D9129" w14:textId="648B6B8D" w:rsidR="00D50111" w:rsidRPr="00935E42" w:rsidRDefault="006B0420" w:rsidP="00D50111">
      <w:pPr>
        <w:pStyle w:val="Akapitzlist"/>
        <w:numPr>
          <w:ilvl w:val="0"/>
          <w:numId w:val="6"/>
        </w:numPr>
        <w:spacing w:before="120" w:line="312" w:lineRule="auto"/>
        <w:ind w:hanging="357"/>
        <w:contextualSpacing w:val="0"/>
        <w:jc w:val="both"/>
        <w:rPr>
          <w:b/>
          <w:bCs/>
        </w:rPr>
      </w:pPr>
      <w:r>
        <w:rPr>
          <w:szCs w:val="22"/>
        </w:rPr>
        <w:t>Zamawiający</w:t>
      </w:r>
      <w:r w:rsidR="00D50111" w:rsidRPr="00F01CBF">
        <w:rPr>
          <w:szCs w:val="22"/>
        </w:rPr>
        <w:t xml:space="preserve"> odrzuci ofertę, w której udział produktów pochodzących z państw członkowskich Unii Europejskiej, państw, z którymi Unia Europejska zawarła umowy </w:t>
      </w:r>
      <w:r w:rsidR="00DB4D9E">
        <w:rPr>
          <w:szCs w:val="22"/>
        </w:rPr>
        <w:br/>
      </w:r>
      <w:r w:rsidR="00D50111" w:rsidRPr="00F01CBF">
        <w:rPr>
          <w:szCs w:val="22"/>
        </w:rPr>
        <w:t>o równym traktowaniu przedsiębiorców lub państw, wobec których na mocy decyzji Rady stosuje się przepisy dyrektywy 2014/25/UE, nie przekracza 50%</w:t>
      </w:r>
      <w:r w:rsidR="00935E42">
        <w:rPr>
          <w:szCs w:val="22"/>
        </w:rPr>
        <w:t xml:space="preserve"> </w:t>
      </w:r>
      <w:r w:rsidR="00935E42" w:rsidRPr="00935E42">
        <w:rPr>
          <w:b/>
          <w:bCs/>
          <w:szCs w:val="22"/>
        </w:rPr>
        <w:t>- nie dotyczy</w:t>
      </w:r>
    </w:p>
    <w:p w14:paraId="280C9AE3" w14:textId="77777777" w:rsidR="00D50111" w:rsidRPr="00D50111" w:rsidRDefault="00D50111" w:rsidP="00D50111">
      <w:pPr>
        <w:pStyle w:val="Akapitzlist"/>
        <w:ind w:left="360"/>
        <w:jc w:val="both"/>
        <w:rPr>
          <w:color w:val="FF0000"/>
          <w:sz w:val="22"/>
          <w:szCs w:val="22"/>
        </w:rPr>
      </w:pPr>
    </w:p>
    <w:p w14:paraId="187C2D8F" w14:textId="2E5F82B5"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lastRenderedPageBreak/>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8" w:name="_Toc106095839"/>
      <w:bookmarkStart w:id="9" w:name="_Toc106096383"/>
      <w:bookmarkStart w:id="10" w:name="_Toc220397644"/>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8"/>
      <w:bookmarkEnd w:id="9"/>
      <w:bookmarkEnd w:id="10"/>
    </w:p>
    <w:p w14:paraId="34BCE207" w14:textId="75DA0ADA" w:rsidR="00F13DFD" w:rsidRPr="00057162" w:rsidRDefault="00F13DFD" w:rsidP="00804500">
      <w:pPr>
        <w:pStyle w:val="Akapitzlist"/>
        <w:numPr>
          <w:ilvl w:val="0"/>
          <w:numId w:val="1"/>
        </w:numPr>
        <w:spacing w:before="120" w:line="312" w:lineRule="auto"/>
        <w:contextualSpacing w:val="0"/>
        <w:jc w:val="both"/>
        <w:rPr>
          <w:bCs/>
        </w:rPr>
      </w:pPr>
      <w:r w:rsidRPr="00057162">
        <w:t xml:space="preserve">Przedmiotem zamówienia jest: </w:t>
      </w:r>
      <w:r w:rsidR="00F97522" w:rsidRPr="00F97522">
        <w:rPr>
          <w:b/>
          <w:bCs/>
          <w:iCs/>
        </w:rPr>
        <w:t>Opracowanie koncepcji uregulowania stosunków wodnych w rejonie ul. Brzozowej w Przyszowicach pomiędzy nasypem kolejowym PKP a potokiem Cienka z uwzględnieniem odprowadzenia wody z kanału Ulgi, rowu K4 i potoku Cienka oraz obwałowaniem zbiornika Sośnica I</w:t>
      </w:r>
      <w:r w:rsidR="00F97522">
        <w:rPr>
          <w:b/>
          <w:bCs/>
          <w:iCs/>
        </w:rPr>
        <w:t>.</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1954305D" w:rsidR="00182B15" w:rsidRPr="008616AB" w:rsidRDefault="00182B15" w:rsidP="00804500">
      <w:pPr>
        <w:pStyle w:val="Akapitzlist"/>
        <w:numPr>
          <w:ilvl w:val="0"/>
          <w:numId w:val="1"/>
        </w:numPr>
        <w:spacing w:before="120" w:line="312" w:lineRule="auto"/>
        <w:contextualSpacing w:val="0"/>
        <w:jc w:val="both"/>
        <w:rPr>
          <w:bCs/>
        </w:rPr>
      </w:pPr>
      <w:r w:rsidRPr="008616AB">
        <w:t>Kody CPV:</w:t>
      </w:r>
      <w:r w:rsidR="00935E42" w:rsidRPr="00935E42">
        <w:rPr>
          <w:bCs/>
          <w:sz w:val="20"/>
          <w:szCs w:val="20"/>
        </w:rPr>
        <w:t xml:space="preserve"> </w:t>
      </w:r>
      <w:r w:rsidR="00935E42" w:rsidRPr="00935E42">
        <w:rPr>
          <w:bCs/>
        </w:rPr>
        <w:t>71320000-7</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1" w:name="_Toc106095840"/>
      <w:bookmarkStart w:id="12" w:name="_Toc106096384"/>
      <w:bookmarkStart w:id="13" w:name="_Toc220397645"/>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1"/>
      <w:bookmarkEnd w:id="12"/>
      <w:bookmarkEnd w:id="13"/>
    </w:p>
    <w:p w14:paraId="3DC11151" w14:textId="77777777" w:rsidR="00F625E4" w:rsidRPr="008616AB" w:rsidRDefault="00F625E4" w:rsidP="00804500">
      <w:pPr>
        <w:spacing w:before="120" w:line="312" w:lineRule="auto"/>
        <w:jc w:val="both"/>
        <w:rPr>
          <w:sz w:val="8"/>
          <w:szCs w:val="8"/>
        </w:rPr>
      </w:pPr>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4" w:name="_Toc106095841"/>
      <w:bookmarkStart w:id="15" w:name="_Toc106096385"/>
      <w:bookmarkStart w:id="16" w:name="_Toc220397646"/>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4"/>
      <w:bookmarkEnd w:id="15"/>
      <w:bookmarkEnd w:id="16"/>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175481" w:rsidRDefault="00F625E4" w:rsidP="00933285">
      <w:pPr>
        <w:pStyle w:val="Akapitzlist"/>
        <w:numPr>
          <w:ilvl w:val="0"/>
          <w:numId w:val="2"/>
        </w:numPr>
        <w:spacing w:before="120" w:line="312" w:lineRule="auto"/>
        <w:contextualSpacing w:val="0"/>
        <w:jc w:val="both"/>
      </w:pPr>
      <w:bookmarkStart w:id="17" w:name="_Hlk91670677"/>
      <w:r w:rsidRPr="00175481">
        <w:t xml:space="preserve">Wykluczeniu z postępowania </w:t>
      </w:r>
      <w:r w:rsidR="00501126" w:rsidRPr="00175481">
        <w:t>podlega</w:t>
      </w:r>
      <w:r w:rsidRPr="00175481">
        <w:t xml:space="preserve"> </w:t>
      </w:r>
      <w:r w:rsidR="008616AB" w:rsidRPr="00175481">
        <w:t>Wykonawca</w:t>
      </w:r>
      <w:r w:rsidRPr="00175481">
        <w:t>:</w:t>
      </w:r>
    </w:p>
    <w:bookmarkEnd w:id="17"/>
    <w:p w14:paraId="0ECE1C76" w14:textId="77777777" w:rsidR="00175481" w:rsidRPr="00175481" w:rsidRDefault="00175481" w:rsidP="00175481">
      <w:pPr>
        <w:pStyle w:val="Akapitzlist"/>
        <w:numPr>
          <w:ilvl w:val="1"/>
          <w:numId w:val="2"/>
        </w:numPr>
        <w:spacing w:before="120" w:line="312" w:lineRule="auto"/>
        <w:ind w:left="709" w:hanging="425"/>
        <w:contextualSpacing w:val="0"/>
        <w:jc w:val="both"/>
      </w:pPr>
      <w:r w:rsidRPr="00175481">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1426A234" w14:textId="4DEA5B63" w:rsidR="00175481" w:rsidRPr="00175481" w:rsidRDefault="00175481" w:rsidP="00175481">
      <w:pPr>
        <w:pStyle w:val="Akapitzlist"/>
        <w:numPr>
          <w:ilvl w:val="1"/>
          <w:numId w:val="2"/>
        </w:numPr>
        <w:spacing w:before="120" w:line="312" w:lineRule="auto"/>
        <w:ind w:left="709" w:hanging="425"/>
        <w:contextualSpacing w:val="0"/>
        <w:jc w:val="both"/>
      </w:pPr>
      <w:r w:rsidRPr="00175481">
        <w:t xml:space="preserve">jeżeli Zamawiający może stwierdzić, na podstawie wiarygodnych przesłanek, że Wykonawca zawarł z innymi Wykonawcami porozumienie mające na celu zakłócenie konkurencji, w </w:t>
      </w:r>
      <w:r w:rsidR="008F1813" w:rsidRPr="00175481">
        <w:t>szczególności,</w:t>
      </w:r>
      <w:r w:rsidRPr="00175481">
        <w:t xml:space="preserve"> jeżeli należąc do tej samej grupy kapitałowej w rozumieniu ustawy z dnia 16 lutego 2007 r. o ochronie konkurencji i konsumentów, złożyli odrębne oferty lub oferty częściowe, chyba że wykażą, że przygotowali te oferty niezależnie od siebie; </w:t>
      </w:r>
    </w:p>
    <w:p w14:paraId="2929555F" w14:textId="77777777" w:rsidR="00175481" w:rsidRPr="00175481" w:rsidRDefault="00175481" w:rsidP="00175481">
      <w:pPr>
        <w:pStyle w:val="Akapitzlist"/>
        <w:numPr>
          <w:ilvl w:val="1"/>
          <w:numId w:val="2"/>
        </w:numPr>
        <w:spacing w:before="120" w:line="312" w:lineRule="auto"/>
        <w:ind w:left="709" w:hanging="425"/>
        <w:contextualSpacing w:val="0"/>
        <w:jc w:val="both"/>
      </w:pPr>
      <w:r w:rsidRPr="00175481">
        <w:t xml:space="preserve">wobec którego wydano prawomocny wyrok sądu lub ostateczną decyzję administracyjną o zaleganiu z uiszczeniem podatków, opłat lub składek na </w:t>
      </w:r>
      <w:r w:rsidRPr="00175481">
        <w:lastRenderedPageBreak/>
        <w:t xml:space="preserve">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1BCE4FF" w14:textId="77777777" w:rsidR="00175481" w:rsidRPr="00175481" w:rsidRDefault="00175481" w:rsidP="00175481">
      <w:pPr>
        <w:pStyle w:val="Akapitzlist"/>
        <w:numPr>
          <w:ilvl w:val="1"/>
          <w:numId w:val="2"/>
        </w:numPr>
        <w:spacing w:before="120" w:line="312" w:lineRule="auto"/>
        <w:ind w:left="709" w:hanging="425"/>
        <w:contextualSpacing w:val="0"/>
        <w:jc w:val="both"/>
      </w:pPr>
      <w:r w:rsidRPr="00175481">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6A9C90E" w14:textId="77777777" w:rsidR="00175481" w:rsidRPr="00175481" w:rsidRDefault="00175481" w:rsidP="00175481">
      <w:pPr>
        <w:pStyle w:val="Akapitzlist"/>
        <w:numPr>
          <w:ilvl w:val="1"/>
          <w:numId w:val="2"/>
        </w:numPr>
        <w:spacing w:before="120" w:line="312" w:lineRule="auto"/>
        <w:ind w:left="709" w:hanging="425"/>
        <w:contextualSpacing w:val="0"/>
        <w:jc w:val="both"/>
      </w:pPr>
      <w:r w:rsidRPr="00175481">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2A92DD54" w14:textId="77777777" w:rsidR="00175481" w:rsidRPr="00175481" w:rsidRDefault="00175481" w:rsidP="00175481">
      <w:pPr>
        <w:pStyle w:val="Akapitzlist"/>
        <w:numPr>
          <w:ilvl w:val="1"/>
          <w:numId w:val="2"/>
        </w:numPr>
        <w:spacing w:before="120" w:line="312" w:lineRule="auto"/>
        <w:ind w:left="709" w:hanging="425"/>
        <w:contextualSpacing w:val="0"/>
        <w:jc w:val="both"/>
      </w:pPr>
      <w:r w:rsidRPr="00175481">
        <w:t xml:space="preserve">który przedstawił informacje wprowadzające w błąd, co mogło mieć wpływ na decyzje podejmowane przez Zamawiającego w postępowaniu o udzielenie zamówienia; </w:t>
      </w:r>
    </w:p>
    <w:p w14:paraId="5F419EAE" w14:textId="77777777" w:rsidR="00175481" w:rsidRPr="00175481" w:rsidRDefault="00175481" w:rsidP="00175481">
      <w:pPr>
        <w:pStyle w:val="Akapitzlist"/>
        <w:numPr>
          <w:ilvl w:val="1"/>
          <w:numId w:val="2"/>
        </w:numPr>
        <w:spacing w:before="120" w:line="312" w:lineRule="auto"/>
        <w:ind w:left="709" w:hanging="425"/>
        <w:contextualSpacing w:val="0"/>
        <w:jc w:val="both"/>
      </w:pPr>
      <w:r w:rsidRPr="00175481">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175481">
        <w:rPr>
          <w:rFonts w:eastAsiaTheme="minorHAnsi"/>
          <w:color w:val="000000"/>
          <w:sz w:val="23"/>
          <w:szCs w:val="23"/>
          <w:lang w:eastAsia="en-US"/>
        </w:rPr>
        <w:t xml:space="preserve">oraz w rozporządzeniu (UE) 2022/576, </w:t>
      </w:r>
      <w:proofErr w:type="spellStart"/>
      <w:r w:rsidRPr="00175481">
        <w:rPr>
          <w:rFonts w:eastAsiaTheme="minorHAnsi"/>
          <w:color w:val="000000"/>
          <w:sz w:val="23"/>
          <w:szCs w:val="23"/>
          <w:lang w:eastAsia="en-US"/>
        </w:rPr>
        <w:t>tj</w:t>
      </w:r>
      <w:proofErr w:type="spellEnd"/>
      <w:r w:rsidRPr="00175481">
        <w:rPr>
          <w:rFonts w:eastAsiaTheme="minorHAnsi"/>
          <w:color w:val="000000"/>
          <w:sz w:val="23"/>
          <w:szCs w:val="23"/>
          <w:lang w:eastAsia="en-US"/>
        </w:rPr>
        <w:t xml:space="preserve">: </w:t>
      </w:r>
    </w:p>
    <w:p w14:paraId="737157C5" w14:textId="77777777" w:rsidR="00175481" w:rsidRPr="00175481" w:rsidRDefault="00175481" w:rsidP="00175481">
      <w:pPr>
        <w:numPr>
          <w:ilvl w:val="2"/>
          <w:numId w:val="2"/>
        </w:numPr>
        <w:autoSpaceDE w:val="0"/>
        <w:autoSpaceDN w:val="0"/>
        <w:adjustRightInd w:val="0"/>
        <w:spacing w:line="312" w:lineRule="auto"/>
        <w:ind w:left="1077" w:hanging="357"/>
        <w:jc w:val="both"/>
        <w:rPr>
          <w:sz w:val="24"/>
          <w:szCs w:val="24"/>
        </w:rPr>
      </w:pPr>
      <w:r w:rsidRPr="00175481">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175481">
        <w:rPr>
          <w:sz w:val="24"/>
          <w:szCs w:val="24"/>
        </w:rPr>
        <w:t>Dz.Urz</w:t>
      </w:r>
      <w:proofErr w:type="spellEnd"/>
      <w:r w:rsidRPr="00175481">
        <w:rPr>
          <w:sz w:val="24"/>
          <w:szCs w:val="24"/>
        </w:rPr>
        <w:t xml:space="preserve">. UE L 134 z 20.05.2006, str. 1 z </w:t>
      </w:r>
      <w:proofErr w:type="spellStart"/>
      <w:r w:rsidRPr="00175481">
        <w:rPr>
          <w:sz w:val="24"/>
          <w:szCs w:val="24"/>
        </w:rPr>
        <w:t>późn</w:t>
      </w:r>
      <w:proofErr w:type="spellEnd"/>
      <w:r w:rsidRPr="00175481">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175481">
        <w:rPr>
          <w:sz w:val="24"/>
          <w:szCs w:val="24"/>
        </w:rPr>
        <w:t>Dz.Urz</w:t>
      </w:r>
      <w:proofErr w:type="spellEnd"/>
      <w:r w:rsidRPr="00175481">
        <w:rPr>
          <w:sz w:val="24"/>
          <w:szCs w:val="24"/>
        </w:rPr>
        <w:t xml:space="preserve">. UE L 78 z 17.03.2014, str. 6, z </w:t>
      </w:r>
      <w:proofErr w:type="spellStart"/>
      <w:r w:rsidRPr="00175481">
        <w:rPr>
          <w:sz w:val="24"/>
          <w:szCs w:val="24"/>
        </w:rPr>
        <w:t>późn</w:t>
      </w:r>
      <w:proofErr w:type="spellEnd"/>
      <w:r w:rsidRPr="00175481">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5E41033F" w14:textId="77777777" w:rsidR="00175481" w:rsidRPr="00175481" w:rsidRDefault="00175481" w:rsidP="0017548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175481">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w:t>
      </w:r>
      <w:r w:rsidRPr="00175481">
        <w:rPr>
          <w:rFonts w:eastAsiaTheme="minorHAnsi"/>
          <w:color w:val="000000"/>
          <w:sz w:val="23"/>
          <w:szCs w:val="23"/>
          <w:lang w:eastAsia="en-US"/>
        </w:rPr>
        <w:lastRenderedPageBreak/>
        <w:t xml:space="preserve">takim beneficjentem rzeczywistym od dnia 24 lutego 2022 r., o ile została wpisana na listę na podstawie decyzji w sprawie wpisu na listę rozstrzygającej o zastosowaniu środka, o którym mowa w art. 1 pkt 3 w zw. art. 3 ustawy; </w:t>
      </w:r>
    </w:p>
    <w:p w14:paraId="7F266A44" w14:textId="77777777" w:rsidR="00175481" w:rsidRPr="00175481" w:rsidRDefault="00175481" w:rsidP="0017548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175481">
        <w:rPr>
          <w:rFonts w:eastAsiaTheme="minorHAnsi"/>
          <w:color w:val="000000"/>
          <w:sz w:val="23"/>
          <w:szCs w:val="23"/>
          <w:lang w:eastAsia="en-US"/>
        </w:rPr>
        <w:t xml:space="preserve">Wykonawcy, których jednostką dominującą w rozumieniu art. 3 ust. 1 pkt 37 ustawy z dnia 29 września 1994 r. o rachunkowości (Dz. U. z 2023 r. poz. 120, 295 z </w:t>
      </w:r>
      <w:proofErr w:type="spellStart"/>
      <w:r w:rsidRPr="00175481">
        <w:rPr>
          <w:rFonts w:eastAsiaTheme="minorHAnsi"/>
          <w:color w:val="000000"/>
          <w:sz w:val="23"/>
          <w:szCs w:val="23"/>
          <w:lang w:eastAsia="en-US"/>
        </w:rPr>
        <w:t>późn</w:t>
      </w:r>
      <w:proofErr w:type="spellEnd"/>
      <w:r w:rsidRPr="00175481">
        <w:rPr>
          <w:rFonts w:eastAsiaTheme="minorHAnsi"/>
          <w:color w:val="000000"/>
          <w:sz w:val="23"/>
          <w:szCs w:val="23"/>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7FC79F7F" w14:textId="77777777" w:rsidR="00175481" w:rsidRPr="00175481" w:rsidRDefault="00175481" w:rsidP="0017548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175481">
        <w:rPr>
          <w:rFonts w:eastAsiaTheme="minorHAnsi"/>
          <w:color w:val="000000"/>
          <w:sz w:val="23"/>
          <w:szCs w:val="23"/>
          <w:lang w:eastAsia="en-US"/>
        </w:rPr>
        <w:t>Wykonawcy, którzy realizują zamówienie na rzecz lub z udziałem:</w:t>
      </w:r>
    </w:p>
    <w:p w14:paraId="283EC173" w14:textId="77777777" w:rsidR="00175481" w:rsidRPr="00175481" w:rsidRDefault="00175481" w:rsidP="00175481">
      <w:pPr>
        <w:pStyle w:val="Akapitzlist"/>
        <w:numPr>
          <w:ilvl w:val="0"/>
          <w:numId w:val="79"/>
        </w:numPr>
        <w:autoSpaceDE w:val="0"/>
        <w:autoSpaceDN w:val="0"/>
        <w:adjustRightInd w:val="0"/>
        <w:spacing w:line="312" w:lineRule="auto"/>
        <w:ind w:left="1418" w:hanging="284"/>
        <w:jc w:val="both"/>
        <w:rPr>
          <w:rFonts w:eastAsiaTheme="minorHAnsi"/>
          <w:color w:val="000000"/>
          <w:sz w:val="23"/>
          <w:szCs w:val="23"/>
          <w:lang w:eastAsia="en-US"/>
        </w:rPr>
      </w:pPr>
      <w:r w:rsidRPr="00175481">
        <w:rPr>
          <w:rFonts w:eastAsiaTheme="minorHAnsi"/>
          <w:color w:val="000000"/>
          <w:sz w:val="23"/>
          <w:szCs w:val="23"/>
          <w:lang w:eastAsia="en-US"/>
        </w:rPr>
        <w:t xml:space="preserve">obywateli rosyjskich lub osób fizycznych lub prawnych, podmiotów lub organów z siedzibą w Rosji; </w:t>
      </w:r>
    </w:p>
    <w:p w14:paraId="0A902B6D" w14:textId="77777777" w:rsidR="00175481" w:rsidRPr="00175481" w:rsidRDefault="00175481" w:rsidP="00175481">
      <w:pPr>
        <w:pStyle w:val="Akapitzlist"/>
        <w:numPr>
          <w:ilvl w:val="0"/>
          <w:numId w:val="79"/>
        </w:numPr>
        <w:autoSpaceDE w:val="0"/>
        <w:autoSpaceDN w:val="0"/>
        <w:adjustRightInd w:val="0"/>
        <w:spacing w:line="312" w:lineRule="auto"/>
        <w:ind w:left="1418" w:hanging="284"/>
        <w:jc w:val="both"/>
        <w:rPr>
          <w:rFonts w:eastAsiaTheme="minorHAnsi"/>
          <w:color w:val="000000"/>
          <w:sz w:val="23"/>
          <w:szCs w:val="23"/>
          <w:lang w:eastAsia="en-US"/>
        </w:rPr>
      </w:pPr>
      <w:r w:rsidRPr="00175481">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175481">
        <w:rPr>
          <w:rFonts w:eastAsiaTheme="minorHAnsi"/>
          <w:color w:val="000000"/>
          <w:sz w:val="23"/>
          <w:szCs w:val="23"/>
          <w:lang w:eastAsia="en-US"/>
        </w:rPr>
        <w:t>tirecie</w:t>
      </w:r>
      <w:proofErr w:type="spellEnd"/>
      <w:r w:rsidRPr="00175481">
        <w:rPr>
          <w:rFonts w:eastAsiaTheme="minorHAnsi"/>
          <w:color w:val="000000"/>
          <w:sz w:val="23"/>
          <w:szCs w:val="23"/>
          <w:lang w:eastAsia="en-US"/>
        </w:rPr>
        <w:t xml:space="preserve"> 1); lub </w:t>
      </w:r>
    </w:p>
    <w:p w14:paraId="57DEB57C" w14:textId="77777777" w:rsidR="00175481" w:rsidRPr="00175481" w:rsidRDefault="00175481" w:rsidP="00175481">
      <w:pPr>
        <w:pStyle w:val="Akapitzlist"/>
        <w:numPr>
          <w:ilvl w:val="0"/>
          <w:numId w:val="79"/>
        </w:numPr>
        <w:autoSpaceDE w:val="0"/>
        <w:autoSpaceDN w:val="0"/>
        <w:adjustRightInd w:val="0"/>
        <w:spacing w:line="312" w:lineRule="auto"/>
        <w:ind w:left="1418" w:hanging="284"/>
        <w:jc w:val="both"/>
        <w:rPr>
          <w:rFonts w:eastAsiaTheme="minorHAnsi"/>
          <w:color w:val="000000"/>
          <w:sz w:val="23"/>
          <w:szCs w:val="23"/>
          <w:lang w:eastAsia="en-US"/>
        </w:rPr>
      </w:pPr>
      <w:r w:rsidRPr="00175481">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15E53B6E" w14:textId="3AA58B8A" w:rsidR="00175481" w:rsidRPr="00175481" w:rsidRDefault="00175481" w:rsidP="00175481">
      <w:pPr>
        <w:numPr>
          <w:ilvl w:val="2"/>
          <w:numId w:val="78"/>
        </w:numPr>
        <w:autoSpaceDE w:val="0"/>
        <w:autoSpaceDN w:val="0"/>
        <w:adjustRightInd w:val="0"/>
        <w:spacing w:line="312" w:lineRule="auto"/>
        <w:ind w:left="1134"/>
        <w:jc w:val="both"/>
        <w:rPr>
          <w:rFonts w:eastAsiaTheme="minorHAnsi"/>
          <w:color w:val="000000"/>
          <w:sz w:val="23"/>
          <w:szCs w:val="23"/>
          <w:lang w:eastAsia="en-US"/>
        </w:rPr>
      </w:pPr>
      <w:r w:rsidRPr="00175481">
        <w:rPr>
          <w:rFonts w:eastAsiaTheme="minorHAnsi"/>
          <w:color w:val="000000"/>
          <w:sz w:val="23"/>
          <w:szCs w:val="23"/>
          <w:lang w:eastAsia="en-US"/>
        </w:rPr>
        <w:t xml:space="preserve">w tym podwykonawców, dostawców lub podmiotów, na których zdolności polega się w rozumieniu dyrektywy w sprawie zamówień publicznych, w </w:t>
      </w:r>
      <w:r w:rsidR="00F97522" w:rsidRPr="00175481">
        <w:rPr>
          <w:rFonts w:eastAsiaTheme="minorHAnsi"/>
          <w:color w:val="000000"/>
          <w:sz w:val="23"/>
          <w:szCs w:val="23"/>
          <w:lang w:eastAsia="en-US"/>
        </w:rPr>
        <w:t>przypadku,</w:t>
      </w:r>
      <w:r w:rsidRPr="00175481">
        <w:rPr>
          <w:rFonts w:eastAsiaTheme="minorHAnsi"/>
          <w:color w:val="000000"/>
          <w:sz w:val="23"/>
          <w:szCs w:val="23"/>
          <w:lang w:eastAsia="en-US"/>
        </w:rPr>
        <w:t xml:space="preserve"> gdy przypada na nich ponad 10 % wartości zamówienia.</w:t>
      </w:r>
    </w:p>
    <w:p w14:paraId="16259539" w14:textId="77777777" w:rsidR="00175481" w:rsidRPr="00175481" w:rsidRDefault="00175481" w:rsidP="00175481">
      <w:pPr>
        <w:pStyle w:val="Akapitzlist"/>
        <w:numPr>
          <w:ilvl w:val="1"/>
          <w:numId w:val="2"/>
        </w:numPr>
        <w:spacing w:before="120" w:line="312" w:lineRule="auto"/>
        <w:ind w:left="709" w:hanging="425"/>
        <w:contextualSpacing w:val="0"/>
        <w:jc w:val="both"/>
      </w:pPr>
      <w:r w:rsidRPr="00175481">
        <w:rPr>
          <w:rFonts w:eastAsiaTheme="minorHAnsi"/>
          <w:color w:val="000000"/>
          <w:sz w:val="23"/>
          <w:szCs w:val="23"/>
          <w:lang w:eastAsia="en-US"/>
        </w:rPr>
        <w:t xml:space="preserve">wobec którego są podejmowane inne prawem przewidziane środki o charakterze sankcyjnym. </w:t>
      </w:r>
    </w:p>
    <w:p w14:paraId="3ADA7044" w14:textId="7C1A7EE1" w:rsidR="00175481" w:rsidRPr="00175481" w:rsidRDefault="00175481" w:rsidP="00436BD5">
      <w:pPr>
        <w:pStyle w:val="Akapitzlist"/>
        <w:numPr>
          <w:ilvl w:val="1"/>
          <w:numId w:val="2"/>
        </w:numPr>
        <w:spacing w:before="120" w:line="276" w:lineRule="auto"/>
        <w:ind w:left="709" w:hanging="425"/>
        <w:contextualSpacing w:val="0"/>
        <w:jc w:val="both"/>
      </w:pPr>
      <w:r w:rsidRPr="00175481">
        <w:rPr>
          <w:rFonts w:eastAsiaTheme="minorHAnsi"/>
          <w:color w:val="000000"/>
          <w:sz w:val="23"/>
          <w:szCs w:val="23"/>
          <w:lang w:eastAsia="en-US"/>
        </w:rPr>
        <w:t>który w okresie 3 miesięcy (licząc od daty rozstrzygnięcia postępowania),</w:t>
      </w:r>
      <w:r w:rsidR="00F97522">
        <w:rPr>
          <w:rFonts w:eastAsiaTheme="minorHAnsi"/>
          <w:color w:val="000000"/>
          <w:sz w:val="23"/>
          <w:szCs w:val="23"/>
          <w:lang w:eastAsia="en-US"/>
        </w:rPr>
        <w:t xml:space="preserve"> </w:t>
      </w:r>
      <w:r w:rsidR="00F97522">
        <w:rPr>
          <w:rFonts w:eastAsiaTheme="minorHAnsi"/>
          <w:color w:val="000000"/>
          <w:sz w:val="23"/>
          <w:szCs w:val="23"/>
          <w:lang w:eastAsia="en-US"/>
        </w:rPr>
        <w:br/>
      </w:r>
      <w:r w:rsidRPr="00175481">
        <w:rPr>
          <w:rFonts w:eastAsiaTheme="minorHAnsi"/>
          <w:color w:val="000000"/>
          <w:sz w:val="23"/>
          <w:szCs w:val="23"/>
          <w:lang w:eastAsia="en-US"/>
        </w:rPr>
        <w:t xml:space="preserve">w postępowaniach, złożył najkorzystniejszą ofertę i: </w:t>
      </w:r>
    </w:p>
    <w:p w14:paraId="6911C242" w14:textId="6DF52366" w:rsidR="00175481" w:rsidRPr="00175481" w:rsidRDefault="00175481" w:rsidP="00436BD5">
      <w:pPr>
        <w:pStyle w:val="Akapitzlist"/>
        <w:numPr>
          <w:ilvl w:val="2"/>
          <w:numId w:val="2"/>
        </w:numPr>
        <w:spacing w:before="120" w:line="276" w:lineRule="auto"/>
        <w:contextualSpacing w:val="0"/>
        <w:jc w:val="both"/>
      </w:pPr>
      <w:r w:rsidRPr="00175481">
        <w:rPr>
          <w:rFonts w:eastAsiaTheme="minorHAnsi"/>
          <w:color w:val="000000"/>
          <w:sz w:val="23"/>
          <w:szCs w:val="23"/>
          <w:lang w:eastAsia="en-US"/>
        </w:rPr>
        <w:t xml:space="preserve">odmówił zawarcia </w:t>
      </w:r>
      <w:r w:rsidR="00F97522" w:rsidRPr="00175481">
        <w:rPr>
          <w:rFonts w:eastAsiaTheme="minorHAnsi"/>
          <w:color w:val="000000"/>
          <w:sz w:val="23"/>
          <w:szCs w:val="23"/>
          <w:lang w:eastAsia="en-US"/>
        </w:rPr>
        <w:t>umowy</w:t>
      </w:r>
      <w:r w:rsidRPr="00175481">
        <w:rPr>
          <w:rFonts w:eastAsiaTheme="minorHAnsi"/>
          <w:color w:val="000000"/>
          <w:sz w:val="23"/>
          <w:szCs w:val="23"/>
          <w:lang w:eastAsia="en-US"/>
        </w:rPr>
        <w:t xml:space="preserve"> lub </w:t>
      </w:r>
    </w:p>
    <w:p w14:paraId="69564AD8" w14:textId="12BF6A1B" w:rsidR="00175481" w:rsidRPr="00175481" w:rsidRDefault="00175481" w:rsidP="00436BD5">
      <w:pPr>
        <w:pStyle w:val="Akapitzlist"/>
        <w:numPr>
          <w:ilvl w:val="2"/>
          <w:numId w:val="2"/>
        </w:numPr>
        <w:spacing w:before="120" w:line="276" w:lineRule="auto"/>
        <w:contextualSpacing w:val="0"/>
        <w:jc w:val="both"/>
      </w:pPr>
      <w:r w:rsidRPr="00175481">
        <w:rPr>
          <w:rFonts w:eastAsiaTheme="minorHAnsi"/>
          <w:color w:val="000000"/>
          <w:sz w:val="23"/>
          <w:szCs w:val="23"/>
          <w:lang w:eastAsia="en-US"/>
        </w:rPr>
        <w:t xml:space="preserve">wycofał </w:t>
      </w:r>
      <w:r w:rsidR="00F97522" w:rsidRPr="00175481">
        <w:rPr>
          <w:rFonts w:eastAsiaTheme="minorHAnsi"/>
          <w:color w:val="000000"/>
          <w:sz w:val="23"/>
          <w:szCs w:val="23"/>
          <w:lang w:eastAsia="en-US"/>
        </w:rPr>
        <w:t>ofertę</w:t>
      </w:r>
      <w:r w:rsidRPr="00175481">
        <w:rPr>
          <w:rFonts w:eastAsiaTheme="minorHAnsi"/>
          <w:color w:val="000000"/>
          <w:sz w:val="23"/>
          <w:szCs w:val="23"/>
          <w:lang w:eastAsia="en-US"/>
        </w:rPr>
        <w:t xml:space="preserve"> lub </w:t>
      </w:r>
    </w:p>
    <w:p w14:paraId="2E823DC0" w14:textId="77777777" w:rsidR="00175481" w:rsidRPr="00175481" w:rsidRDefault="00175481" w:rsidP="00436BD5">
      <w:pPr>
        <w:pStyle w:val="Akapitzlist"/>
        <w:numPr>
          <w:ilvl w:val="2"/>
          <w:numId w:val="2"/>
        </w:numPr>
        <w:spacing w:before="120" w:line="276" w:lineRule="auto"/>
        <w:contextualSpacing w:val="0"/>
        <w:jc w:val="both"/>
      </w:pPr>
      <w:r w:rsidRPr="00175481">
        <w:rPr>
          <w:rFonts w:eastAsiaTheme="minorHAnsi"/>
          <w:color w:val="000000"/>
          <w:sz w:val="23"/>
          <w:szCs w:val="23"/>
          <w:lang w:eastAsia="en-US"/>
        </w:rPr>
        <w:t xml:space="preserve">nie uzupełnił oświadczeń i dokumentów na wezwanie, o którym mowa w § 39 ust. 6 Regulaminu. </w:t>
      </w:r>
    </w:p>
    <w:p w14:paraId="5587BD33" w14:textId="77777777" w:rsidR="00175481" w:rsidRPr="00175481" w:rsidRDefault="00175481" w:rsidP="00175481">
      <w:pPr>
        <w:pStyle w:val="Akapitzlist"/>
        <w:numPr>
          <w:ilvl w:val="1"/>
          <w:numId w:val="2"/>
        </w:numPr>
        <w:spacing w:before="120" w:line="312" w:lineRule="auto"/>
        <w:ind w:left="709" w:hanging="425"/>
        <w:contextualSpacing w:val="0"/>
        <w:jc w:val="both"/>
      </w:pPr>
      <w:r w:rsidRPr="00175481">
        <w:rPr>
          <w:rFonts w:eastAsiaTheme="minorHAnsi"/>
          <w:color w:val="000000"/>
          <w:sz w:val="23"/>
          <w:szCs w:val="23"/>
          <w:lang w:eastAsia="en-US"/>
        </w:rPr>
        <w:t xml:space="preserve">który, w przypadku zamówień, o których mowa w § 30 ust. 5 Regulaminu oraz innych uzasadnionych interesem Spółki przypadkach: </w:t>
      </w:r>
    </w:p>
    <w:p w14:paraId="53722E2F" w14:textId="77777777" w:rsidR="00175481" w:rsidRPr="00175481" w:rsidRDefault="00175481" w:rsidP="00175481">
      <w:pPr>
        <w:pStyle w:val="Akapitzlist"/>
        <w:numPr>
          <w:ilvl w:val="2"/>
          <w:numId w:val="80"/>
        </w:numPr>
        <w:spacing w:before="120" w:line="312" w:lineRule="auto"/>
        <w:ind w:left="993" w:hanging="284"/>
        <w:jc w:val="both"/>
      </w:pPr>
      <w:r w:rsidRPr="00175481">
        <w:t xml:space="preserve">z przyczyn leżących po jego stronie nie wykonał lub nienależycie wykonał umowę zawartą z Zamawiającym, co doprowadziło do: </w:t>
      </w:r>
    </w:p>
    <w:p w14:paraId="5E62A70D" w14:textId="77777777" w:rsidR="00175481" w:rsidRPr="00175481" w:rsidRDefault="00175481" w:rsidP="00175481">
      <w:pPr>
        <w:pStyle w:val="Akapitzlist"/>
        <w:numPr>
          <w:ilvl w:val="0"/>
          <w:numId w:val="81"/>
        </w:numPr>
        <w:spacing w:before="120" w:line="312" w:lineRule="auto"/>
        <w:ind w:left="1276" w:hanging="283"/>
        <w:jc w:val="both"/>
      </w:pPr>
      <w:r w:rsidRPr="00175481">
        <w:t xml:space="preserve">wypowiedzenia lub odstąpienia od umowy, lub </w:t>
      </w:r>
    </w:p>
    <w:p w14:paraId="09AF7FBC" w14:textId="0D5550B6" w:rsidR="00175481" w:rsidRPr="00175481" w:rsidRDefault="00175481" w:rsidP="00175481">
      <w:pPr>
        <w:pStyle w:val="Akapitzlist"/>
        <w:numPr>
          <w:ilvl w:val="0"/>
          <w:numId w:val="81"/>
        </w:numPr>
        <w:spacing w:before="120" w:line="312" w:lineRule="auto"/>
        <w:ind w:left="1276" w:hanging="283"/>
        <w:jc w:val="both"/>
      </w:pPr>
      <w:r w:rsidRPr="00175481">
        <w:t xml:space="preserve">dokonania zakupu zastępczego przez </w:t>
      </w:r>
      <w:r w:rsidR="00F97522" w:rsidRPr="00175481">
        <w:t>Zamawiającego</w:t>
      </w:r>
      <w:r w:rsidRPr="00175481">
        <w:t xml:space="preserve"> lub </w:t>
      </w:r>
    </w:p>
    <w:p w14:paraId="2CC3F2E4" w14:textId="77777777" w:rsidR="00175481" w:rsidRPr="00175481" w:rsidRDefault="00175481" w:rsidP="00175481">
      <w:pPr>
        <w:pStyle w:val="Akapitzlist"/>
        <w:numPr>
          <w:ilvl w:val="0"/>
          <w:numId w:val="81"/>
        </w:numPr>
        <w:spacing w:before="120" w:line="312" w:lineRule="auto"/>
        <w:ind w:left="1276" w:hanging="283"/>
        <w:jc w:val="both"/>
      </w:pPr>
      <w:r w:rsidRPr="00175481">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7449D304" w14:textId="77777777" w:rsidR="00175481" w:rsidRPr="00175481" w:rsidRDefault="00175481" w:rsidP="00175481">
      <w:pPr>
        <w:pStyle w:val="Akapitzlist"/>
        <w:numPr>
          <w:ilvl w:val="2"/>
          <w:numId w:val="80"/>
        </w:numPr>
        <w:spacing w:before="120" w:line="312" w:lineRule="auto"/>
        <w:ind w:left="993" w:hanging="284"/>
        <w:jc w:val="both"/>
      </w:pPr>
      <w:r w:rsidRPr="00175481">
        <w:lastRenderedPageBreak/>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4F313783" w14:textId="77777777" w:rsidR="00175481" w:rsidRPr="00175481" w:rsidRDefault="00175481" w:rsidP="00175481">
      <w:pPr>
        <w:pStyle w:val="Akapitzlist"/>
        <w:numPr>
          <w:ilvl w:val="1"/>
          <w:numId w:val="2"/>
        </w:numPr>
        <w:spacing w:before="120" w:line="312" w:lineRule="auto"/>
        <w:ind w:left="709" w:hanging="425"/>
        <w:contextualSpacing w:val="0"/>
        <w:jc w:val="both"/>
      </w:pPr>
      <w:r w:rsidRPr="00175481">
        <w:rPr>
          <w:rFonts w:eastAsiaTheme="minorHAnsi"/>
          <w:color w:val="000000"/>
          <w:sz w:val="23"/>
          <w:szCs w:val="23"/>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220101EA" w14:textId="0C3CB9BB" w:rsidR="002E0AA3" w:rsidRPr="00057162" w:rsidRDefault="002E0AA3" w:rsidP="00A34DDB">
      <w:pPr>
        <w:pStyle w:val="Akapitzlist"/>
        <w:numPr>
          <w:ilvl w:val="1"/>
          <w:numId w:val="2"/>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5E5D1A6B" w14:textId="27F68FB7" w:rsidR="00804500" w:rsidRPr="007F793C" w:rsidRDefault="00182B15" w:rsidP="00A34DDB">
      <w:pPr>
        <w:pStyle w:val="Akapitzlist"/>
        <w:numPr>
          <w:ilvl w:val="1"/>
          <w:numId w:val="2"/>
        </w:numPr>
        <w:spacing w:before="120" w:line="312" w:lineRule="auto"/>
        <w:contextualSpacing w:val="0"/>
        <w:jc w:val="both"/>
      </w:pPr>
      <w:bookmarkStart w:id="18" w:name="_Hlk219267968"/>
      <w:r w:rsidRPr="007F793C">
        <w:t xml:space="preserve">zdolności technicznej lub zawodowej; </w:t>
      </w:r>
      <w:r w:rsidR="008616AB" w:rsidRPr="007F793C">
        <w:t>Wykonawca</w:t>
      </w:r>
      <w:r w:rsidRPr="007F793C">
        <w:t xml:space="preserve"> wykaże, że:</w:t>
      </w:r>
    </w:p>
    <w:p w14:paraId="6006FE74" w14:textId="3E920446" w:rsidR="004D670A" w:rsidRPr="007F793C" w:rsidRDefault="004D670A" w:rsidP="007769F2">
      <w:pPr>
        <w:pStyle w:val="Akapitzlist"/>
        <w:numPr>
          <w:ilvl w:val="2"/>
          <w:numId w:val="15"/>
        </w:numPr>
        <w:spacing w:before="120" w:line="312" w:lineRule="auto"/>
        <w:jc w:val="both"/>
      </w:pPr>
      <w:r w:rsidRPr="007F793C">
        <w:t xml:space="preserve">w okresie ostatnich </w:t>
      </w:r>
      <w:r w:rsidR="00E929EA" w:rsidRPr="007F793C">
        <w:rPr>
          <w:bCs/>
          <w:iCs/>
        </w:rPr>
        <w:t>3</w:t>
      </w:r>
      <w:r w:rsidRPr="007F793C">
        <w:rPr>
          <w:bCs/>
          <w:iCs/>
        </w:rPr>
        <w:t xml:space="preserve"> lat </w:t>
      </w:r>
      <w:r w:rsidRPr="007F793C">
        <w:t xml:space="preserve">przed terminem składania ofert (a jeśli okres prowadzenia działalności jest krótszy to w tym okresie) </w:t>
      </w:r>
      <w:r w:rsidR="00F97522" w:rsidRPr="007F793C">
        <w:t xml:space="preserve">wykonał </w:t>
      </w:r>
      <w:r w:rsidR="00D31749" w:rsidRPr="007F793C">
        <w:t xml:space="preserve">zamówienie polegające na sporządzeniu co najmniej 1 usługi w zakresie koncepcji/projektu odwodnienia terenu lub rekultywacji gruntu o wartości nie mniejszej niż </w:t>
      </w:r>
      <w:r w:rsidR="00D31749" w:rsidRPr="007F793C">
        <w:rPr>
          <w:b/>
          <w:bCs/>
        </w:rPr>
        <w:t>40 000,00 zł</w:t>
      </w:r>
      <w:r w:rsidR="00D31749" w:rsidRPr="007F793C">
        <w:t>. brutto</w:t>
      </w:r>
      <w:r w:rsidRPr="007F793C">
        <w:t>;</w:t>
      </w:r>
    </w:p>
    <w:p w14:paraId="192271EE" w14:textId="1B940F1F" w:rsidR="00182B15" w:rsidRPr="007F793C" w:rsidRDefault="00804500" w:rsidP="00631071">
      <w:pPr>
        <w:pStyle w:val="Akapitzlist"/>
        <w:numPr>
          <w:ilvl w:val="2"/>
          <w:numId w:val="15"/>
        </w:numPr>
        <w:spacing w:before="120" w:line="312" w:lineRule="auto"/>
        <w:contextualSpacing w:val="0"/>
        <w:jc w:val="both"/>
      </w:pPr>
      <w:r w:rsidRPr="007F793C">
        <w:t>skie</w:t>
      </w:r>
      <w:r w:rsidR="00182B15" w:rsidRPr="007F793C">
        <w:t>ruje do wykonania zamówienia osoby o następujących kwalifikacjach:</w:t>
      </w:r>
    </w:p>
    <w:p w14:paraId="13C4411E" w14:textId="6938C65D" w:rsidR="004D670A" w:rsidRPr="007F793C" w:rsidRDefault="004D670A" w:rsidP="00631071">
      <w:pPr>
        <w:pStyle w:val="Akapitzlist"/>
        <w:numPr>
          <w:ilvl w:val="3"/>
          <w:numId w:val="15"/>
        </w:numPr>
        <w:spacing w:before="120" w:line="312" w:lineRule="auto"/>
        <w:contextualSpacing w:val="0"/>
        <w:jc w:val="both"/>
      </w:pPr>
      <w:r w:rsidRPr="007F793C">
        <w:rPr>
          <w:bCs/>
        </w:rPr>
        <w:t xml:space="preserve">osoby posiadające uprawnienia budowlane bez </w:t>
      </w:r>
      <w:r w:rsidR="00F97522" w:rsidRPr="007F793C">
        <w:rPr>
          <w:bCs/>
        </w:rPr>
        <w:t xml:space="preserve">ograniczeń </w:t>
      </w:r>
      <w:r w:rsidR="00D31749" w:rsidRPr="007F793C">
        <w:rPr>
          <w:bCs/>
        </w:rPr>
        <w:t xml:space="preserve">lub w ograniczonym zakresie </w:t>
      </w:r>
      <w:r w:rsidR="00F97522" w:rsidRPr="007F793C">
        <w:rPr>
          <w:bCs/>
        </w:rPr>
        <w:t>do</w:t>
      </w:r>
      <w:r w:rsidRPr="007F793C">
        <w:rPr>
          <w:bCs/>
        </w:rPr>
        <w:t xml:space="preserve"> projektowania</w:t>
      </w:r>
      <w:r w:rsidR="00D31749" w:rsidRPr="007F793C">
        <w:rPr>
          <w:bCs/>
        </w:rPr>
        <w:t xml:space="preserve"> </w:t>
      </w:r>
      <w:r w:rsidRPr="007F793C">
        <w:rPr>
          <w:bCs/>
        </w:rPr>
        <w:t xml:space="preserve">w specjalności </w:t>
      </w:r>
      <w:r w:rsidR="00801C84" w:rsidRPr="007F793C">
        <w:rPr>
          <w:bCs/>
        </w:rPr>
        <w:t xml:space="preserve">inżynieryjnej </w:t>
      </w:r>
      <w:r w:rsidR="00F66C81" w:rsidRPr="007F793C">
        <w:rPr>
          <w:bCs/>
        </w:rPr>
        <w:t>hydrotechnicznej</w:t>
      </w:r>
      <w:r w:rsidRPr="007F793C">
        <w:rPr>
          <w:bCs/>
        </w:rPr>
        <w:t xml:space="preserve">, zgodnie z Ustawą Prawo budowlane - </w:t>
      </w:r>
      <w:r w:rsidRPr="007F793C">
        <w:rPr>
          <w:b/>
          <w:bCs/>
          <w:u w:val="single"/>
        </w:rPr>
        <w:t>co najmniej jedna osoba;</w:t>
      </w:r>
    </w:p>
    <w:p w14:paraId="3328FC40" w14:textId="3FFE60B9" w:rsidR="00D31749" w:rsidRPr="007F793C" w:rsidRDefault="00D31749" w:rsidP="00D31749">
      <w:pPr>
        <w:pStyle w:val="Akapitzlist"/>
        <w:spacing w:line="312" w:lineRule="auto"/>
        <w:ind w:left="1440"/>
        <w:contextualSpacing w:val="0"/>
        <w:jc w:val="both"/>
      </w:pPr>
      <w:r w:rsidRPr="007F793C">
        <w:rPr>
          <w:b/>
          <w:bCs/>
          <w:u w:val="single"/>
        </w:rPr>
        <w:t>lub</w:t>
      </w:r>
    </w:p>
    <w:p w14:paraId="23C68671" w14:textId="7706E9DB" w:rsidR="00D31749" w:rsidRPr="007F793C" w:rsidRDefault="00D31749" w:rsidP="00D31749">
      <w:pPr>
        <w:pStyle w:val="Akapitzlist"/>
        <w:numPr>
          <w:ilvl w:val="3"/>
          <w:numId w:val="15"/>
        </w:numPr>
        <w:spacing w:before="120" w:line="312" w:lineRule="auto"/>
        <w:contextualSpacing w:val="0"/>
        <w:jc w:val="both"/>
      </w:pPr>
      <w:r w:rsidRPr="007F793C">
        <w:rPr>
          <w:bCs/>
        </w:rPr>
        <w:t xml:space="preserve">osoby posiadające uprawnienia budowlane </w:t>
      </w:r>
      <w:r w:rsidR="00322676" w:rsidRPr="007F793C">
        <w:rPr>
          <w:bCs/>
        </w:rPr>
        <w:t>do projektowania w specjalności instalacyjnej w zakresie sieci, instalacji i urządzeń cieplnych, wentylacyjnych, gazowych, wodociągowych i kanalizacyjnych bez ograniczeń</w:t>
      </w:r>
      <w:r w:rsidRPr="007F793C">
        <w:rPr>
          <w:bCs/>
        </w:rPr>
        <w:t xml:space="preserve">, zgodnie z Ustawą Prawo budowlane - </w:t>
      </w:r>
      <w:r w:rsidRPr="007F793C">
        <w:rPr>
          <w:b/>
          <w:bCs/>
          <w:u w:val="single"/>
        </w:rPr>
        <w:t>co najmniej jedna osoba;</w:t>
      </w:r>
    </w:p>
    <w:p w14:paraId="12205014" w14:textId="77777777" w:rsidR="00D31749" w:rsidRPr="007F793C" w:rsidRDefault="00D31749" w:rsidP="00D31749">
      <w:pPr>
        <w:pStyle w:val="Akapitzlist"/>
        <w:spacing w:line="312" w:lineRule="auto"/>
        <w:ind w:left="1440"/>
        <w:contextualSpacing w:val="0"/>
        <w:jc w:val="both"/>
        <w:rPr>
          <w:b/>
          <w:bCs/>
          <w:u w:val="single"/>
        </w:rPr>
      </w:pPr>
      <w:r w:rsidRPr="007F793C">
        <w:rPr>
          <w:b/>
          <w:bCs/>
          <w:u w:val="single"/>
        </w:rPr>
        <w:t>lub</w:t>
      </w:r>
    </w:p>
    <w:p w14:paraId="4C6229F4" w14:textId="41ED26EA" w:rsidR="00322676" w:rsidRPr="007F793C" w:rsidRDefault="00322676" w:rsidP="00322676">
      <w:pPr>
        <w:pStyle w:val="Akapitzlist"/>
        <w:numPr>
          <w:ilvl w:val="3"/>
          <w:numId w:val="15"/>
        </w:numPr>
        <w:spacing w:before="120" w:line="312" w:lineRule="auto"/>
        <w:contextualSpacing w:val="0"/>
        <w:jc w:val="both"/>
      </w:pPr>
      <w:r w:rsidRPr="007F793C">
        <w:rPr>
          <w:bCs/>
        </w:rPr>
        <w:t xml:space="preserve">osoby posiadające uprawnienia budowlane do projektowania w specjalności </w:t>
      </w:r>
      <w:proofErr w:type="spellStart"/>
      <w:r w:rsidRPr="007F793C">
        <w:rPr>
          <w:bCs/>
        </w:rPr>
        <w:t>konstrukcyjno</w:t>
      </w:r>
      <w:proofErr w:type="spellEnd"/>
      <w:r w:rsidRPr="007F793C">
        <w:rPr>
          <w:bCs/>
        </w:rPr>
        <w:t xml:space="preserve"> - budowlanej bez ograniczeń, zgodnie z Ustawą Prawo budowlane - </w:t>
      </w:r>
      <w:r w:rsidRPr="007F793C">
        <w:rPr>
          <w:b/>
          <w:bCs/>
          <w:u w:val="single"/>
        </w:rPr>
        <w:t>co najmniej jedna osoba.</w:t>
      </w:r>
    </w:p>
    <w:bookmarkEnd w:id="18"/>
    <w:p w14:paraId="5AE2429E" w14:textId="77777777" w:rsidR="004D670A" w:rsidRDefault="004D670A" w:rsidP="004D670A">
      <w:pPr>
        <w:pStyle w:val="Akapitzlist"/>
        <w:spacing w:line="276" w:lineRule="auto"/>
        <w:ind w:left="1440"/>
        <w:jc w:val="both"/>
        <w:rPr>
          <w:bCs/>
        </w:rPr>
      </w:pPr>
    </w:p>
    <w:p w14:paraId="45394C67" w14:textId="77777777" w:rsidR="004D670A" w:rsidRPr="0096235F" w:rsidRDefault="004D670A" w:rsidP="004D670A">
      <w:pPr>
        <w:spacing w:before="120" w:line="312" w:lineRule="auto"/>
        <w:jc w:val="both"/>
        <w:rPr>
          <w:color w:val="0070C0"/>
          <w:sz w:val="24"/>
          <w:szCs w:val="24"/>
        </w:rPr>
      </w:pPr>
      <w:r w:rsidRPr="0096235F">
        <w:rPr>
          <w:i/>
          <w:iCs/>
          <w:sz w:val="24"/>
          <w:szCs w:val="24"/>
        </w:rPr>
        <w:t xml:space="preserve">Zamawiający dopuszcza posiadanie uprawnień/kwalifikacji równoważnych do ww., wydanych na podstawie innych przepisów prawa. </w:t>
      </w:r>
    </w:p>
    <w:p w14:paraId="4234F332" w14:textId="77777777" w:rsidR="004D670A" w:rsidRPr="0096235F" w:rsidRDefault="004D670A" w:rsidP="004D670A">
      <w:pPr>
        <w:spacing w:before="120" w:line="276" w:lineRule="auto"/>
        <w:jc w:val="both"/>
        <w:rPr>
          <w:i/>
          <w:iCs/>
          <w:sz w:val="24"/>
          <w:szCs w:val="24"/>
        </w:rPr>
      </w:pPr>
      <w:r w:rsidRPr="0096235F">
        <w:rPr>
          <w:i/>
          <w:iCs/>
          <w:sz w:val="24"/>
          <w:szCs w:val="24"/>
        </w:rPr>
        <w:lastRenderedPageBreak/>
        <w:t>Zamawiający dopuszcza sytuację, że jedna osoba posiada więcej niż jedno uprawnienie z ww. wymienionych.</w:t>
      </w:r>
      <w:r w:rsidRPr="0096235F">
        <w:rPr>
          <w:i/>
          <w:iCs/>
          <w:color w:val="4472C4"/>
          <w:sz w:val="24"/>
          <w:szCs w:val="24"/>
        </w:rPr>
        <w:t xml:space="preserve"> </w:t>
      </w:r>
    </w:p>
    <w:p w14:paraId="04628E99" w14:textId="77777777" w:rsidR="004D670A" w:rsidRPr="0096235F" w:rsidRDefault="004D670A" w:rsidP="004D670A">
      <w:pPr>
        <w:spacing w:before="120" w:line="276" w:lineRule="auto"/>
        <w:jc w:val="both"/>
        <w:rPr>
          <w:i/>
          <w:iCs/>
          <w:sz w:val="24"/>
          <w:szCs w:val="24"/>
        </w:rPr>
      </w:pPr>
      <w:r w:rsidRPr="0096235F">
        <w:rPr>
          <w:i/>
          <w:iCs/>
          <w:sz w:val="24"/>
          <w:szCs w:val="24"/>
        </w:rPr>
        <w:t xml:space="preserve">W przypadku, gdy w </w:t>
      </w:r>
      <w:r>
        <w:rPr>
          <w:i/>
          <w:iCs/>
          <w:sz w:val="24"/>
          <w:szCs w:val="24"/>
        </w:rPr>
        <w:t>trakcie realizacji zamówienia</w:t>
      </w:r>
      <w:r w:rsidRPr="0096235F">
        <w:rPr>
          <w:i/>
          <w:iCs/>
          <w:sz w:val="24"/>
          <w:szCs w:val="24"/>
        </w:rPr>
        <w:t xml:space="preserve"> konieczne okaże się posiadanie innych (niewymienionych wyżej) kwalifikacji/uprawnień Wykonawca zapewni osoby z wymaganymi kwalifikacjami/uprawnieniami.</w:t>
      </w:r>
    </w:p>
    <w:p w14:paraId="5405375B" w14:textId="77777777" w:rsidR="004D670A" w:rsidRDefault="004D670A" w:rsidP="004D670A">
      <w:pPr>
        <w:spacing w:before="120" w:line="276" w:lineRule="auto"/>
        <w:jc w:val="both"/>
        <w:rPr>
          <w:i/>
          <w:iCs/>
          <w:sz w:val="24"/>
          <w:szCs w:val="24"/>
        </w:rPr>
      </w:pPr>
      <w:r w:rsidRPr="0096235F">
        <w:rPr>
          <w:i/>
          <w:iCs/>
          <w:sz w:val="24"/>
          <w:szCs w:val="24"/>
        </w:rPr>
        <w:t>Osoby, które będą pełnić samodzielne funkcje techniczne w procesie budowlanym (w rozumieniu zapisów ustawy Prawo budowlane) w dniu zawarcia umowy winny spełniać wymagania określone w ustawie z dnia 15 grudnia 2000 r. o samorządach zawodowych architektów oraz inżynierów budownictwa.</w:t>
      </w:r>
    </w:p>
    <w:p w14:paraId="6D9EFE31" w14:textId="77777777" w:rsidR="004D670A" w:rsidRPr="00FE1FB0" w:rsidRDefault="004D670A" w:rsidP="004D670A">
      <w:pPr>
        <w:pStyle w:val="Akapitzlist"/>
        <w:spacing w:line="276" w:lineRule="auto"/>
        <w:ind w:left="1440"/>
        <w:jc w:val="both"/>
        <w:rPr>
          <w:bCs/>
        </w:rPr>
      </w:pP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9" w:name="_Toc106095842"/>
      <w:bookmarkStart w:id="20" w:name="_Toc106096386"/>
      <w:bookmarkStart w:id="21" w:name="_Toc220397647"/>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9"/>
      <w:bookmarkEnd w:id="20"/>
      <w:bookmarkEnd w:id="21"/>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06E60B3F"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2" w:name="_Toc106095843"/>
      <w:bookmarkStart w:id="23" w:name="_Toc106096387"/>
      <w:bookmarkStart w:id="24" w:name="_Toc220397648"/>
      <w:r w:rsidRPr="00057162">
        <w:rPr>
          <w:rFonts w:ascii="Times New Roman" w:hAnsi="Times New Roman" w:cs="Times New Roman"/>
          <w:color w:val="auto"/>
          <w:sz w:val="24"/>
          <w:szCs w:val="24"/>
        </w:rPr>
        <w:lastRenderedPageBreak/>
        <w:t>Część VII. Udostępnienie zasobów</w:t>
      </w:r>
      <w:bookmarkEnd w:id="22"/>
      <w:bookmarkEnd w:id="23"/>
      <w:bookmarkEnd w:id="24"/>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737C3">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3CB421D3"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w:t>
      </w:r>
      <w:proofErr w:type="spellStart"/>
      <w:r w:rsidRPr="00057162">
        <w:t>podmiotudostępniający</w:t>
      </w:r>
      <w:proofErr w:type="spellEnd"/>
      <w:r w:rsidRPr="00057162">
        <w:t xml:space="preserve"> zasoby zrealizuje </w:t>
      </w:r>
      <w:r w:rsidRPr="00955D5C">
        <w:t>usługi</w:t>
      </w:r>
      <w:r w:rsidRPr="00057162">
        <w:t>, których dotyczą zdolności techniczne i zawodowe.</w:t>
      </w:r>
      <w:r w:rsidR="00295BF5">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3D400371" w14:textId="77777777" w:rsidR="00D13A8E" w:rsidRPr="00057162" w:rsidRDefault="00D13A8E" w:rsidP="00D13A8E">
      <w:pPr>
        <w:pStyle w:val="Akapitzlist"/>
        <w:spacing w:before="120" w:line="312" w:lineRule="auto"/>
        <w:ind w:left="360"/>
        <w:contextualSpacing w:val="0"/>
        <w:jc w:val="both"/>
      </w:pP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5" w:name="_Toc106095844"/>
      <w:bookmarkStart w:id="26" w:name="_Toc106096388"/>
      <w:bookmarkStart w:id="27" w:name="_Toc220397649"/>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5"/>
      <w:bookmarkEnd w:id="26"/>
      <w:bookmarkEnd w:id="27"/>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lastRenderedPageBreak/>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2A323228"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w:t>
      </w:r>
      <w:r w:rsidR="00322676" w:rsidRPr="00057162">
        <w:rPr>
          <w:bCs/>
          <w:iCs/>
        </w:rPr>
        <w:t>- dokumentów</w:t>
      </w:r>
      <w:r w:rsidRPr="00057162">
        <w:rPr>
          <w:bCs/>
          <w:iCs/>
        </w:rPr>
        <w:t xml:space="preserve">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w:t>
      </w:r>
      <w:r w:rsidR="00322676" w:rsidRPr="00057162">
        <w:rPr>
          <w:bCs/>
          <w:iCs/>
        </w:rPr>
        <w:t>lub</w:t>
      </w:r>
      <w:r w:rsidR="00322676">
        <w:rPr>
          <w:bCs/>
          <w:iCs/>
        </w:rPr>
        <w:t xml:space="preserve"> </w:t>
      </w:r>
      <w:r w:rsidR="00322676" w:rsidRPr="00057162">
        <w:rPr>
          <w:bCs/>
          <w:iCs/>
        </w:rPr>
        <w:t>zawarł</w:t>
      </w:r>
      <w:r w:rsidRPr="00057162">
        <w:rPr>
          <w:bCs/>
          <w:iCs/>
        </w:rPr>
        <w:t xml:space="preserve">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75867286"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w:t>
      </w:r>
      <w:r w:rsidR="00322676" w:rsidRPr="00E96B76">
        <w:rPr>
          <w:bCs/>
          <w:iCs/>
        </w:rPr>
        <w:t>Gospodarczej, sporządzonych</w:t>
      </w:r>
      <w:r w:rsidRPr="00E96B76">
        <w:rPr>
          <w:bCs/>
          <w:iCs/>
        </w:rPr>
        <w:t xml:space="preserve"> nie wcześniej niż 3 miesiące przed jej złożeniem, jeżeli odrębne przepisy wymagają wpisu do rejestru lub ewidencji; W </w:t>
      </w:r>
      <w:r w:rsidR="00322676" w:rsidRPr="00E96B76">
        <w:rPr>
          <w:bCs/>
          <w:iCs/>
        </w:rPr>
        <w:t>przypadku,</w:t>
      </w:r>
      <w:r w:rsidRPr="00E96B76">
        <w:rPr>
          <w:bCs/>
          <w:iCs/>
        </w:rPr>
        <w:t xml:space="preserve">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8" w:name="_Hlk102548967"/>
      <w:r w:rsidRPr="00724AA2">
        <w:rPr>
          <w:iCs/>
        </w:rPr>
        <w:lastRenderedPageBreak/>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8"/>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9"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9"/>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3079173D"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 xml:space="preserve">nie naruszył obowiązków dotyczących płatności podatków, </w:t>
      </w:r>
      <w:r w:rsidR="00322676" w:rsidRPr="00057162">
        <w:rPr>
          <w:bCs/>
          <w:iCs/>
        </w:rPr>
        <w:t>opłat</w:t>
      </w:r>
      <w:r w:rsidRPr="00057162">
        <w:rPr>
          <w:bCs/>
          <w:iCs/>
        </w:rPr>
        <w:t xml:space="preserve">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77777777" w:rsidR="001C6EEF" w:rsidRPr="000721DA" w:rsidRDefault="001C6EEF" w:rsidP="001C6EEF">
      <w:pPr>
        <w:pStyle w:val="Akapitzlist"/>
        <w:numPr>
          <w:ilvl w:val="1"/>
          <w:numId w:val="7"/>
        </w:numPr>
        <w:spacing w:before="120" w:line="312" w:lineRule="auto"/>
        <w:contextualSpacing w:val="0"/>
        <w:jc w:val="both"/>
        <w:rPr>
          <w:bCs/>
          <w:iCs/>
        </w:rPr>
      </w:pPr>
      <w:r w:rsidRPr="000721DA">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0721DA">
        <w:t xml:space="preserve">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w:t>
      </w:r>
      <w:r w:rsidRPr="000721DA">
        <w:lastRenderedPageBreak/>
        <w:t>zamieszkania Wykonawcy lub miejsce zamieszkania osoby, której dokument miał dotyczyć.</w:t>
      </w:r>
      <w:r w:rsidRPr="000721DA">
        <w:rPr>
          <w:bCs/>
          <w:iCs/>
        </w:rPr>
        <w:t xml:space="preserve"> Postanowienie pkt 2 stosuje się.</w:t>
      </w:r>
    </w:p>
    <w:p w14:paraId="2526E724" w14:textId="7423DE53" w:rsidR="003526E0" w:rsidRPr="00D03994" w:rsidRDefault="003526E0" w:rsidP="003737C3">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12E1E79E" w14:textId="7DB389DC" w:rsidR="00B40469" w:rsidRPr="00B6788B" w:rsidRDefault="00B40469" w:rsidP="00631071">
      <w:pPr>
        <w:pStyle w:val="Akapitzlist"/>
        <w:numPr>
          <w:ilvl w:val="1"/>
          <w:numId w:val="16"/>
        </w:numPr>
        <w:spacing w:before="120" w:line="312" w:lineRule="auto"/>
        <w:contextualSpacing w:val="0"/>
        <w:jc w:val="both"/>
        <w:rPr>
          <w:b/>
          <w:iCs/>
        </w:rPr>
      </w:pPr>
      <w:r w:rsidRPr="00057162">
        <w:rPr>
          <w:bCs/>
          <w:iCs/>
        </w:rPr>
        <w:t xml:space="preserve">wykazu usług wykonanych, a w przypadku świadczeń powtarzających się lub ciągłych również wykonywanych, w okresie ostatnich </w:t>
      </w:r>
      <w:r w:rsidR="00E929EA">
        <w:rPr>
          <w:bCs/>
          <w:iCs/>
        </w:rPr>
        <w:t>3</w:t>
      </w:r>
      <w:r w:rsidR="00966996" w:rsidRPr="000721DA">
        <w:rPr>
          <w:bCs/>
          <w:iCs/>
        </w:rPr>
        <w:t xml:space="preserve"> lat</w:t>
      </w:r>
      <w:r w:rsidR="000721DA">
        <w:rPr>
          <w:bCs/>
          <w:iCs/>
        </w:rPr>
        <w:t xml:space="preserve">, </w:t>
      </w:r>
      <w:r w:rsidRPr="00057162">
        <w:rPr>
          <w:bCs/>
          <w:iCs/>
        </w:rPr>
        <w:t xml:space="preserve">a jeżeli okres prowadzenia działalności jest krótszy – w tym okresie, wraz z podaniem ich wartości, przedmiotu, dat wykonania i podmiotów, na rzecz których usługi zostały wykonane, oraz </w:t>
      </w:r>
      <w:r w:rsidR="006B7860">
        <w:rPr>
          <w:bCs/>
          <w:iCs/>
        </w:rPr>
        <w:t>załączenia</w:t>
      </w:r>
      <w:r w:rsidRPr="00057162">
        <w:rPr>
          <w:bCs/>
          <w:iCs/>
        </w:rPr>
        <w:t xml:space="preserve"> dowodów określających czy te usługi zostały wykonane lub są wykonywane należycie. Dowodami są referencje bądź inne dokumenty sporządzone przez podmiot, na rzecz którego usługi zostały </w:t>
      </w:r>
      <w:r w:rsidRPr="00B6788B">
        <w:rPr>
          <w:bCs/>
          <w:iCs/>
        </w:rPr>
        <w:t xml:space="preserve">wykonane, a w przypadku świadczeń powtarzających się lub ciągłych są wykonywane. Jeżeli z uzasadnionej przyczyny </w:t>
      </w:r>
      <w:r w:rsidR="00B6788B">
        <w:rPr>
          <w:bCs/>
          <w:iCs/>
        </w:rPr>
        <w:br/>
      </w:r>
      <w:r w:rsidRPr="00B6788B">
        <w:rPr>
          <w:bCs/>
          <w:iCs/>
        </w:rPr>
        <w:t xml:space="preserve">o obiektywnym charakterze </w:t>
      </w:r>
      <w:r w:rsidR="008616AB">
        <w:rPr>
          <w:bCs/>
          <w:iCs/>
        </w:rPr>
        <w:t>Wykonawca</w:t>
      </w:r>
      <w:r w:rsidRPr="00B6788B">
        <w:rPr>
          <w:bCs/>
          <w:iCs/>
        </w:rPr>
        <w:t xml:space="preserve"> nie jest w stanie uzyskać tych dokumentów – oświadczenie </w:t>
      </w:r>
      <w:r w:rsidR="00DB4D9E">
        <w:rPr>
          <w:bCs/>
          <w:iCs/>
        </w:rPr>
        <w:t>Wykonawcy</w:t>
      </w:r>
      <w:r w:rsidR="00702596">
        <w:rPr>
          <w:bCs/>
          <w:iCs/>
        </w:rPr>
        <w:t>.</w:t>
      </w:r>
      <w:r w:rsidRPr="00B6788B">
        <w:rPr>
          <w:bCs/>
          <w:iCs/>
        </w:rPr>
        <w:t xml:space="preserve">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do SWZ</w:t>
      </w:r>
      <w:r w:rsidR="000721DA">
        <w:rPr>
          <w:b/>
          <w:iCs/>
        </w:rPr>
        <w:t>.</w:t>
      </w:r>
    </w:p>
    <w:p w14:paraId="020FDCC2" w14:textId="1B41DCF0" w:rsidR="00B40469" w:rsidRPr="00B6788B" w:rsidRDefault="00B40469" w:rsidP="00631071">
      <w:pPr>
        <w:pStyle w:val="Akapitzlist"/>
        <w:numPr>
          <w:ilvl w:val="1"/>
          <w:numId w:val="16"/>
        </w:numPr>
        <w:spacing w:before="120" w:line="312" w:lineRule="auto"/>
        <w:ind w:hanging="436"/>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 </w:t>
      </w:r>
      <w:r w:rsidR="00B6788B">
        <w:rPr>
          <w:bCs/>
          <w:iCs/>
        </w:rPr>
        <w:br/>
      </w:r>
      <w:r w:rsidRPr="00B6788B">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B6788B">
        <w:rPr>
          <w:bCs/>
          <w:iCs/>
        </w:rPr>
        <w:t>e do dysponowania tymi osobami</w:t>
      </w:r>
      <w:r w:rsidR="00702596">
        <w:rPr>
          <w:bCs/>
          <w:iCs/>
        </w:rPr>
        <w:t>.</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r w:rsidR="00436BD5">
        <w:rPr>
          <w:b/>
          <w:iCs/>
        </w:rPr>
        <w:t>.</w:t>
      </w:r>
    </w:p>
    <w:p w14:paraId="582CADA3" w14:textId="4B4F5247" w:rsidR="008D3F97" w:rsidRPr="008D3F97" w:rsidRDefault="00463EF4" w:rsidP="00631071">
      <w:pPr>
        <w:pStyle w:val="Akapitzlist"/>
        <w:numPr>
          <w:ilvl w:val="1"/>
          <w:numId w:val="16"/>
        </w:numPr>
        <w:spacing w:before="120" w:line="312" w:lineRule="auto"/>
        <w:contextualSpacing w:val="0"/>
        <w:jc w:val="both"/>
        <w:rPr>
          <w:bCs/>
          <w:iCs/>
          <w:color w:val="0070C0"/>
        </w:rPr>
      </w:pPr>
      <w:r w:rsidRPr="00057162">
        <w:rPr>
          <w:bCs/>
          <w:iCs/>
        </w:rPr>
        <w:t xml:space="preserve">wykazu </w:t>
      </w:r>
      <w:r w:rsidR="004A04E7" w:rsidRPr="00057162">
        <w:rPr>
          <w:bCs/>
          <w:iCs/>
        </w:rPr>
        <w:t xml:space="preserve">urządzeń lub wyposażenia zakładu </w:t>
      </w:r>
      <w:r w:rsidR="00522F2D" w:rsidRPr="00057162">
        <w:rPr>
          <w:bCs/>
          <w:iCs/>
        </w:rPr>
        <w:t>niezbędnych do wykonania zamówienia</w:t>
      </w:r>
      <w:r w:rsidR="00446FF7">
        <w:rPr>
          <w:bCs/>
          <w:iCs/>
        </w:rPr>
        <w:t>.</w:t>
      </w:r>
      <w:r w:rsidR="008D3F97">
        <w:rPr>
          <w:bCs/>
          <w:iCs/>
        </w:rPr>
        <w:t xml:space="preserve"> </w:t>
      </w:r>
      <w:r w:rsidR="008D3F97" w:rsidRPr="008D3F97">
        <w:rPr>
          <w:bCs/>
          <w:iCs/>
        </w:rPr>
        <w:t xml:space="preserve">Wzór wykazu stanowi </w:t>
      </w:r>
      <w:r w:rsidR="008D3F97" w:rsidRPr="008D3F97">
        <w:rPr>
          <w:b/>
          <w:iCs/>
        </w:rPr>
        <w:t>Załącznik nr 4.5 do SWZ</w:t>
      </w:r>
      <w:r w:rsidR="000721DA">
        <w:rPr>
          <w:b/>
          <w:iCs/>
        </w:rPr>
        <w:t xml:space="preserve"> – nie dotyczy</w:t>
      </w:r>
      <w:r w:rsidR="008D3F97" w:rsidRPr="008D3F97">
        <w:rPr>
          <w:b/>
          <w:iCs/>
        </w:rPr>
        <w:t>.</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3719DB46"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w:t>
      </w:r>
      <w:r w:rsidR="00322676" w:rsidRPr="00057162">
        <w:rPr>
          <w:bCs/>
          <w:iCs/>
        </w:rPr>
        <w:t>papierowy –</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66FD998A"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w:t>
      </w:r>
      <w:r w:rsidR="00322676" w:rsidRPr="00057162">
        <w:rPr>
          <w:bCs/>
          <w:iCs/>
        </w:rPr>
        <w:t>dokument papierowy –</w:t>
      </w:r>
      <w:r w:rsidRPr="00057162">
        <w:rPr>
          <w:bCs/>
          <w:iCs/>
        </w:rPr>
        <w:t xml:space="preserve">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lastRenderedPageBreak/>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0" w:name="_Toc82787412"/>
      <w:bookmarkStart w:id="31" w:name="_Toc106095845"/>
      <w:bookmarkStart w:id="32" w:name="_Toc106096389"/>
      <w:bookmarkStart w:id="33" w:name="_Toc220397650"/>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0"/>
      <w:bookmarkEnd w:id="31"/>
      <w:bookmarkEnd w:id="32"/>
      <w:bookmarkEnd w:id="33"/>
      <w:r w:rsidRPr="00955D5C">
        <w:rPr>
          <w:rFonts w:ascii="Times New Roman" w:hAnsi="Times New Roman" w:cs="Times New Roman"/>
          <w:color w:val="auto"/>
          <w:sz w:val="24"/>
          <w:szCs w:val="24"/>
        </w:rPr>
        <w:t xml:space="preserve"> </w:t>
      </w:r>
    </w:p>
    <w:p w14:paraId="19B4AF65" w14:textId="45CA6F30" w:rsidR="001B12E6" w:rsidRPr="006D7842" w:rsidRDefault="001B12E6" w:rsidP="006D7842">
      <w:pPr>
        <w:pStyle w:val="Akapitzlist"/>
        <w:numPr>
          <w:ilvl w:val="0"/>
          <w:numId w:val="9"/>
        </w:numPr>
        <w:spacing w:before="120" w:line="312"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000721DA">
        <w:rPr>
          <w:bCs/>
        </w:rPr>
        <w:t xml:space="preserve">: </w:t>
      </w:r>
      <w:r w:rsidR="000721DA" w:rsidRPr="000721DA">
        <w:rPr>
          <w:b/>
        </w:rPr>
        <w:t>nie dotyczy</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F4E07E6" w:rsidR="001B12E6"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w:t>
      </w:r>
      <w:r w:rsidR="000721DA">
        <w:rPr>
          <w:b/>
        </w:rPr>
        <w:t xml:space="preserve">                   </w:t>
      </w:r>
      <w:r w:rsidRPr="008877C7">
        <w:rPr>
          <w:b/>
        </w:rPr>
        <w:t xml:space="preserve">nr </w:t>
      </w:r>
      <w:r w:rsidR="00322676" w:rsidRPr="008877C7">
        <w:rPr>
          <w:b/>
        </w:rPr>
        <w:t>4.9 do</w:t>
      </w:r>
      <w:r w:rsidRPr="008877C7">
        <w:rPr>
          <w:b/>
        </w:rPr>
        <w:t xml:space="preserve"> SWZ</w:t>
      </w:r>
      <w:r w:rsidR="008877C7" w:rsidRPr="008877C7">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53A6C85A" w:rsidR="001B12E6" w:rsidRPr="00057162" w:rsidRDefault="001B12E6" w:rsidP="001B12E6">
      <w:pPr>
        <w:pStyle w:val="Akapitzlist"/>
        <w:numPr>
          <w:ilvl w:val="1"/>
          <w:numId w:val="9"/>
        </w:numPr>
        <w:spacing w:before="120" w:line="312" w:lineRule="auto"/>
        <w:contextualSpacing w:val="0"/>
        <w:jc w:val="both"/>
        <w:rPr>
          <w:bCs/>
        </w:rPr>
      </w:pPr>
      <w:r w:rsidRPr="00057162">
        <w:rPr>
          <w:bCs/>
        </w:rPr>
        <w:lastRenderedPageBreak/>
        <w:t xml:space="preserve">Jeżeli dokument został wystawiony przez podmiot upoważniony (np. organ administracyjny lub sądowy) jako dokument </w:t>
      </w:r>
      <w:r w:rsidR="00322676" w:rsidRPr="00057162">
        <w:rPr>
          <w:bCs/>
        </w:rPr>
        <w:t>papierowy –</w:t>
      </w:r>
      <w:r w:rsidRPr="00057162">
        <w:rPr>
          <w:bCs/>
        </w:rPr>
        <w:t xml:space="preserve">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Default="001B12E6" w:rsidP="008616AB">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4AFF7CC8" w14:textId="77777777" w:rsidR="008870F9" w:rsidRPr="008616AB" w:rsidRDefault="008870F9" w:rsidP="008870F9">
      <w:pPr>
        <w:pStyle w:val="Akapitzlist"/>
        <w:spacing w:before="120" w:line="312" w:lineRule="auto"/>
        <w:ind w:left="360"/>
        <w:contextualSpacing w:val="0"/>
        <w:jc w:val="both"/>
        <w:rPr>
          <w:bCs/>
        </w:rPr>
      </w:pP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106095846"/>
      <w:bookmarkStart w:id="35" w:name="_Toc106096390"/>
      <w:bookmarkStart w:id="36" w:name="_Toc220397651"/>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4"/>
      <w:bookmarkEnd w:id="35"/>
      <w:bookmarkEnd w:id="36"/>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0721DA"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61C58E94" w14:textId="77777777" w:rsidR="000721DA" w:rsidRPr="008877C7" w:rsidRDefault="000721DA" w:rsidP="000721DA">
      <w:pPr>
        <w:pStyle w:val="Akapitzlist"/>
        <w:spacing w:before="120" w:line="312" w:lineRule="auto"/>
        <w:ind w:left="360"/>
        <w:contextualSpacing w:val="0"/>
        <w:jc w:val="both"/>
        <w:rPr>
          <w:bCs/>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06095847"/>
      <w:bookmarkStart w:id="38" w:name="_Toc106096391"/>
      <w:bookmarkStart w:id="39" w:name="_Toc220397652"/>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7"/>
      <w:bookmarkEnd w:id="38"/>
      <w:bookmarkEnd w:id="39"/>
    </w:p>
    <w:p w14:paraId="7AFCA794" w14:textId="0C4DB7B4" w:rsidR="008870F9" w:rsidRPr="008870F9" w:rsidRDefault="006B0420" w:rsidP="008870F9">
      <w:pPr>
        <w:pStyle w:val="Akapitzlist"/>
        <w:numPr>
          <w:ilvl w:val="0"/>
          <w:numId w:val="8"/>
        </w:numPr>
        <w:spacing w:before="120" w:line="312" w:lineRule="auto"/>
        <w:contextualSpacing w:val="0"/>
        <w:jc w:val="both"/>
        <w:rPr>
          <w:strike/>
        </w:rPr>
      </w:pPr>
      <w:r>
        <w:rPr>
          <w:bCs/>
        </w:rPr>
        <w:t>Zamawiający</w:t>
      </w:r>
      <w:r w:rsidR="000D2865" w:rsidRPr="00496C53">
        <w:rPr>
          <w:bCs/>
        </w:rPr>
        <w:t xml:space="preserve"> </w:t>
      </w:r>
      <w:r w:rsidR="000721DA">
        <w:rPr>
          <w:bCs/>
        </w:rPr>
        <w:t xml:space="preserve">odstępuje od </w:t>
      </w:r>
      <w:r w:rsidR="00322676" w:rsidRPr="00496C53">
        <w:rPr>
          <w:bCs/>
        </w:rPr>
        <w:t>żąda</w:t>
      </w:r>
      <w:r w:rsidR="00322676">
        <w:rPr>
          <w:bCs/>
        </w:rPr>
        <w:t xml:space="preserve">nia </w:t>
      </w:r>
      <w:r w:rsidR="00322676" w:rsidRPr="00496C53">
        <w:rPr>
          <w:bCs/>
        </w:rPr>
        <w:t>wniesienia</w:t>
      </w:r>
      <w:r w:rsidR="00BB64DC" w:rsidRPr="00496C53">
        <w:rPr>
          <w:bCs/>
        </w:rPr>
        <w:t xml:space="preserve"> wadium</w:t>
      </w:r>
      <w:r w:rsidR="008870F9">
        <w:rPr>
          <w:bCs/>
        </w:rPr>
        <w:t xml:space="preserve">.   </w:t>
      </w:r>
    </w:p>
    <w:p w14:paraId="715601A9" w14:textId="77777777" w:rsidR="008870F9" w:rsidRPr="001B6C57" w:rsidRDefault="008870F9" w:rsidP="008870F9">
      <w:pPr>
        <w:pStyle w:val="Akapitzlist"/>
        <w:spacing w:before="120" w:line="312" w:lineRule="auto"/>
        <w:ind w:left="360"/>
        <w:contextualSpacing w:val="0"/>
        <w:jc w:val="both"/>
        <w:rPr>
          <w:strike/>
        </w:rPr>
      </w:pPr>
    </w:p>
    <w:p w14:paraId="34EDDB36" w14:textId="0C937E48"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0" w:name="_Toc106095848"/>
      <w:bookmarkStart w:id="41" w:name="_Toc106096392"/>
      <w:bookmarkStart w:id="42" w:name="_Toc220397653"/>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0"/>
      <w:bookmarkEnd w:id="41"/>
      <w:bookmarkEnd w:id="42"/>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lastRenderedPageBreak/>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4A22231B" w14:textId="2633A1CB" w:rsidR="00C85F61" w:rsidRDefault="00C85F61" w:rsidP="00C85F61">
      <w:pPr>
        <w:pStyle w:val="Akapitzlist"/>
        <w:numPr>
          <w:ilvl w:val="1"/>
          <w:numId w:val="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C85F61">
      <w:pPr>
        <w:pStyle w:val="Akapitzlist"/>
        <w:numPr>
          <w:ilvl w:val="1"/>
          <w:numId w:val="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C85F61">
      <w:pPr>
        <w:pStyle w:val="Akapitzlist"/>
        <w:numPr>
          <w:ilvl w:val="1"/>
          <w:numId w:val="9"/>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426E34">
      <w:pPr>
        <w:pStyle w:val="Akapitzlist"/>
        <w:numPr>
          <w:ilvl w:val="1"/>
          <w:numId w:val="9"/>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3" w:name="_Hlk148444017"/>
      <w:r w:rsidR="00F13948">
        <w:rPr>
          <w:bCs/>
        </w:rPr>
        <w:t>pełnomocnikiem);</w:t>
      </w:r>
    </w:p>
    <w:bookmarkEnd w:id="43"/>
    <w:p w14:paraId="5E53EC5B" w14:textId="75D4C732"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702596">
      <w:pPr>
        <w:pStyle w:val="Akapitzlist"/>
        <w:numPr>
          <w:ilvl w:val="0"/>
          <w:numId w:val="9"/>
        </w:numPr>
        <w:spacing w:before="120" w:line="312" w:lineRule="auto"/>
        <w:contextualSpacing w:val="0"/>
        <w:jc w:val="both"/>
        <w:rPr>
          <w:bCs/>
        </w:rPr>
      </w:pPr>
      <w:r w:rsidRPr="00057162">
        <w:rPr>
          <w:bCs/>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273EAA">
      <w:pPr>
        <w:pStyle w:val="Akapitzlist"/>
        <w:numPr>
          <w:ilvl w:val="0"/>
          <w:numId w:val="9"/>
        </w:numPr>
        <w:spacing w:before="120" w:line="312" w:lineRule="auto"/>
        <w:contextualSpacing w:val="0"/>
        <w:jc w:val="both"/>
        <w:rPr>
          <w:bCs/>
        </w:rPr>
      </w:pPr>
      <w:bookmarkStart w:id="44" w:name="_Hlk106954879"/>
      <w:r w:rsidRPr="00895B8E">
        <w:rPr>
          <w:bCs/>
        </w:rPr>
        <w:t>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w:t>
      </w:r>
      <w:proofErr w:type="gramStart"/>
      <w:r w:rsidRPr="00895B8E">
        <w:rPr>
          <w:bCs/>
        </w:rPr>
        <w:t>) .</w:t>
      </w:r>
      <w:proofErr w:type="gramEnd"/>
      <w:r w:rsidRPr="00895B8E">
        <w:rPr>
          <w:bCs/>
        </w:rPr>
        <w:t xml:space="preserve"> </w:t>
      </w:r>
    </w:p>
    <w:p w14:paraId="356627AA" w14:textId="77777777" w:rsidR="00273EAA" w:rsidRPr="00895B8E" w:rsidRDefault="00273EAA" w:rsidP="00273EAA">
      <w:pPr>
        <w:pStyle w:val="Akapitzlist"/>
        <w:numPr>
          <w:ilvl w:val="0"/>
          <w:numId w:val="9"/>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3737C3">
      <w:pPr>
        <w:pStyle w:val="Akapitzlist"/>
        <w:numPr>
          <w:ilvl w:val="0"/>
          <w:numId w:val="9"/>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5" w:name="_Hlk106866889"/>
      <w:r w:rsidRPr="00895B8E">
        <w:rPr>
          <w:bCs/>
        </w:rPr>
        <w:t>w kontekście jej kompletności i zgodności</w:t>
      </w:r>
      <w:bookmarkEnd w:id="45"/>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3737C3">
      <w:pPr>
        <w:pStyle w:val="Akapitzlist"/>
        <w:numPr>
          <w:ilvl w:val="0"/>
          <w:numId w:val="9"/>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895B8E">
      <w:pPr>
        <w:pStyle w:val="Akapitzlist"/>
        <w:numPr>
          <w:ilvl w:val="0"/>
          <w:numId w:val="9"/>
        </w:numPr>
        <w:spacing w:before="120" w:line="312" w:lineRule="auto"/>
        <w:contextualSpacing w:val="0"/>
        <w:jc w:val="both"/>
        <w:rPr>
          <w:bCs/>
        </w:rPr>
      </w:pPr>
      <w:r w:rsidRPr="00895B8E">
        <w:rPr>
          <w:bCs/>
        </w:rPr>
        <w:lastRenderedPageBreak/>
        <w:t>Ofertę należy złożyć przy użyciu narzędzi dostępnych na Platformie EFO.</w:t>
      </w:r>
    </w:p>
    <w:p w14:paraId="1BE00A3F" w14:textId="49A75156" w:rsidR="001757A8" w:rsidRDefault="00273EAA" w:rsidP="00895B8E">
      <w:pPr>
        <w:pStyle w:val="Akapitzlist"/>
        <w:numPr>
          <w:ilvl w:val="0"/>
          <w:numId w:val="9"/>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4"/>
    </w:p>
    <w:p w14:paraId="61A46D3C" w14:textId="77777777" w:rsidR="00436BD5" w:rsidRPr="00895B8E" w:rsidRDefault="00436BD5" w:rsidP="00436BD5">
      <w:pPr>
        <w:pStyle w:val="Akapitzlist"/>
        <w:spacing w:before="120" w:line="312" w:lineRule="auto"/>
        <w:ind w:left="360"/>
        <w:contextualSpacing w:val="0"/>
        <w:jc w:val="both"/>
        <w:rPr>
          <w:bCs/>
        </w:rPr>
      </w:pPr>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933285">
      <w:pPr>
        <w:pStyle w:val="Akapitzlist"/>
        <w:numPr>
          <w:ilvl w:val="0"/>
          <w:numId w:val="9"/>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804500">
      <w:pPr>
        <w:pStyle w:val="Akapitzlist"/>
        <w:numPr>
          <w:ilvl w:val="0"/>
          <w:numId w:val="9"/>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6" w:name="_Toc106095849"/>
      <w:bookmarkStart w:id="47" w:name="_Toc106096393"/>
      <w:bookmarkStart w:id="48" w:name="_Toc220397654"/>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6"/>
      <w:bookmarkEnd w:id="47"/>
      <w:bookmarkEnd w:id="48"/>
    </w:p>
    <w:p w14:paraId="10A80221" w14:textId="77777777" w:rsidR="00E929EA" w:rsidRPr="00E929EA" w:rsidRDefault="00E929EA" w:rsidP="00E929EA">
      <w:pPr>
        <w:pStyle w:val="Akapitzlist"/>
        <w:numPr>
          <w:ilvl w:val="0"/>
          <w:numId w:val="10"/>
        </w:numPr>
        <w:spacing w:before="120" w:after="20" w:line="276" w:lineRule="auto"/>
        <w:jc w:val="both"/>
        <w:rPr>
          <w:bCs/>
        </w:rPr>
      </w:pPr>
      <w:r w:rsidRPr="00E929EA">
        <w:rPr>
          <w:bCs/>
        </w:rPr>
        <w:t>Otwarcie ofert nie jest jawne.</w:t>
      </w:r>
    </w:p>
    <w:p w14:paraId="18665B7F" w14:textId="77777777" w:rsidR="00E929EA" w:rsidRPr="00E929EA" w:rsidRDefault="00E929EA" w:rsidP="00E929EA">
      <w:pPr>
        <w:pStyle w:val="Akapitzlist"/>
        <w:numPr>
          <w:ilvl w:val="0"/>
          <w:numId w:val="10"/>
        </w:numPr>
        <w:spacing w:before="120" w:after="20" w:line="276" w:lineRule="auto"/>
        <w:jc w:val="both"/>
        <w:rPr>
          <w:b/>
        </w:rPr>
      </w:pPr>
      <w:r w:rsidRPr="00E929EA">
        <w:rPr>
          <w:b/>
        </w:rPr>
        <w:t xml:space="preserve">Składanie i otwarcie ofert </w:t>
      </w:r>
      <w:proofErr w:type="gramStart"/>
      <w:r w:rsidRPr="00E929EA">
        <w:rPr>
          <w:b/>
        </w:rPr>
        <w:t>następuje</w:t>
      </w:r>
      <w:proofErr w:type="gramEnd"/>
      <w:r w:rsidRPr="00E929EA">
        <w:rPr>
          <w:b/>
        </w:rPr>
        <w:t xml:space="preserve"> w terminach wskazanych w EFO.</w:t>
      </w:r>
    </w:p>
    <w:p w14:paraId="452A0251" w14:textId="75318591" w:rsidR="00F13DFD" w:rsidRPr="008C3210" w:rsidRDefault="00FB5DEC" w:rsidP="00E929EA">
      <w:pPr>
        <w:pStyle w:val="Akapitzlist"/>
        <w:numPr>
          <w:ilvl w:val="0"/>
          <w:numId w:val="10"/>
        </w:numPr>
        <w:spacing w:before="120" w:after="20" w:line="276" w:lineRule="auto"/>
        <w:contextualSpacing w:val="0"/>
        <w:jc w:val="both"/>
        <w:rPr>
          <w:b/>
        </w:rPr>
      </w:pPr>
      <w:r w:rsidRPr="008C3210">
        <w:rPr>
          <w:b/>
        </w:rPr>
        <w:t>Do składania i otwarcia o</w:t>
      </w:r>
      <w:r w:rsidR="00A37A89" w:rsidRPr="008C3210">
        <w:rPr>
          <w:b/>
        </w:rPr>
        <w:t xml:space="preserve">fert używany jest </w:t>
      </w:r>
      <w:r w:rsidR="00F13DFD" w:rsidRPr="008C3210">
        <w:rPr>
          <w:b/>
        </w:rPr>
        <w:t>portal EFO.</w:t>
      </w:r>
    </w:p>
    <w:p w14:paraId="527DC0A3" w14:textId="77777777" w:rsidR="0054235D" w:rsidRDefault="0054235D" w:rsidP="00E929EA">
      <w:pPr>
        <w:pStyle w:val="Akapitzlist"/>
        <w:numPr>
          <w:ilvl w:val="0"/>
          <w:numId w:val="10"/>
        </w:numPr>
        <w:spacing w:before="120" w:after="20" w:line="276" w:lineRule="auto"/>
        <w:jc w:val="both"/>
      </w:pPr>
      <w:bookmarkStart w:id="49" w:name="_Hlk66272020"/>
      <w:r>
        <w:t xml:space="preserve">Aukcja elektroniczna rozpocznie się w terminie wyznaczonym w zaproszeniu do aukcji, które użytkownik otrzyma niezwłocznie po upływie terminu otwarcia ofert. Szczegóły dotyczące aukcji elektronicznej określone zostały w Części XVII SWZ. </w:t>
      </w:r>
    </w:p>
    <w:p w14:paraId="3D5403AF" w14:textId="65CAE484" w:rsidR="0054235D" w:rsidRDefault="0054235D" w:rsidP="00E929EA">
      <w:pPr>
        <w:pStyle w:val="Akapitzlist"/>
        <w:numPr>
          <w:ilvl w:val="0"/>
          <w:numId w:val="10"/>
        </w:numPr>
        <w:spacing w:before="120" w:after="20" w:line="276" w:lineRule="auto"/>
        <w:jc w:val="both"/>
      </w:pPr>
      <w:r>
        <w:t>Informacja o złożonych ofertach zostanie opublikowana w Profilu Nabywcy niezwłocznie po przeprowadzeniu aukcji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7E7D7A31" w14:textId="4275BA1A" w:rsidR="000A77EF" w:rsidRPr="00657B07" w:rsidRDefault="000A77EF" w:rsidP="00E929EA">
      <w:pPr>
        <w:pStyle w:val="Akapitzlist"/>
        <w:numPr>
          <w:ilvl w:val="0"/>
          <w:numId w:val="10"/>
        </w:numPr>
        <w:spacing w:before="120" w:after="20" w:line="276" w:lineRule="auto"/>
        <w:contextualSpacing w:val="0"/>
        <w:jc w:val="both"/>
        <w:rPr>
          <w:bCs/>
        </w:rPr>
      </w:pPr>
      <w:r w:rsidRPr="00E929EA">
        <w:rPr>
          <w:b/>
        </w:rPr>
        <w:t xml:space="preserve">Wykonawca pozostaje związany złożoną ofertą do dnia </w:t>
      </w:r>
      <w:r w:rsidR="00E929EA" w:rsidRPr="00E929EA">
        <w:rPr>
          <w:b/>
        </w:rPr>
        <w:t>wskazanego w EFO</w:t>
      </w:r>
      <w:r w:rsidR="008870F9" w:rsidRPr="00E929EA">
        <w:rPr>
          <w:b/>
        </w:rPr>
        <w:t>.</w:t>
      </w:r>
      <w:r w:rsidRPr="00057162">
        <w:rPr>
          <w:bCs/>
        </w:rPr>
        <w:t xml:space="preserve"> Pierwszym dniem terminu jest dzień, w którym upływa termin składania ofert.</w:t>
      </w:r>
      <w:r>
        <w:rPr>
          <w:bCs/>
        </w:rPr>
        <w:t xml:space="preserve">  </w:t>
      </w:r>
    </w:p>
    <w:p w14:paraId="2ED089C7" w14:textId="384F2CD3" w:rsidR="00702596" w:rsidRDefault="00702596" w:rsidP="000A77EF">
      <w:pPr>
        <w:pStyle w:val="Akapitzlist"/>
        <w:ind w:left="360"/>
        <w:jc w:val="both"/>
        <w:rPr>
          <w:b/>
          <w:color w:val="FF0000"/>
        </w:rPr>
      </w:pP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0" w:name="_Toc106095850"/>
      <w:bookmarkStart w:id="51" w:name="_Toc106096394"/>
      <w:bookmarkStart w:id="52" w:name="_Toc220397655"/>
      <w:bookmarkStart w:id="53" w:name="_Hlk106710689"/>
      <w:bookmarkEnd w:id="49"/>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0"/>
      <w:bookmarkEnd w:id="51"/>
      <w:bookmarkEnd w:id="52"/>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lastRenderedPageBreak/>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106095851"/>
      <w:bookmarkStart w:id="55" w:name="_Toc106096395"/>
      <w:bookmarkStart w:id="56" w:name="_Toc220397656"/>
      <w:bookmarkEnd w:id="53"/>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4"/>
      <w:bookmarkEnd w:id="55"/>
      <w:bookmarkEnd w:id="56"/>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7" w:name="_Toc106095852"/>
      <w:bookmarkStart w:id="58" w:name="_Toc106096396"/>
      <w:bookmarkStart w:id="59" w:name="_Toc220397657"/>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7"/>
      <w:bookmarkEnd w:id="58"/>
      <w:bookmarkEnd w:id="59"/>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3C2C0F">
      <w:pPr>
        <w:pStyle w:val="Akapitzlist"/>
        <w:numPr>
          <w:ilvl w:val="1"/>
          <w:numId w:val="13"/>
        </w:numPr>
        <w:spacing w:before="120" w:line="312" w:lineRule="auto"/>
        <w:jc w:val="both"/>
        <w:rPr>
          <w:bCs/>
        </w:rPr>
      </w:pPr>
      <w:r w:rsidRPr="003C2C0F">
        <w:rPr>
          <w:bCs/>
        </w:rPr>
        <w:t xml:space="preserve">najniższa cena (C) - waga 100 % </w:t>
      </w:r>
    </w:p>
    <w:p w14:paraId="670BEE71" w14:textId="609AE59A" w:rsidR="003C2C0F" w:rsidRPr="00F709F8" w:rsidRDefault="003C2C0F" w:rsidP="00F709F8">
      <w:pPr>
        <w:pStyle w:val="Akapitzlist"/>
        <w:numPr>
          <w:ilvl w:val="0"/>
          <w:numId w:val="13"/>
        </w:numPr>
        <w:spacing w:before="120" w:line="312" w:lineRule="auto"/>
        <w:jc w:val="both"/>
        <w:rPr>
          <w:bCs/>
        </w:rPr>
      </w:pPr>
      <w:r w:rsidRPr="00F709F8">
        <w:rPr>
          <w:bCs/>
        </w:rPr>
        <w:lastRenderedPageBreak/>
        <w:t>Za najkorzystniejszą ofertę dla kryterium cena - zostanie uznana oferta Wykonawcy, który zaoferuje najniższą cenę realizacji zadania.</w:t>
      </w:r>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0" w:name="_Toc106095853"/>
      <w:bookmarkStart w:id="61" w:name="_Toc106096397"/>
      <w:bookmarkStart w:id="62" w:name="_Toc220397658"/>
      <w:bookmarkStart w:id="63" w:name="_Hlk106623427"/>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0"/>
      <w:bookmarkEnd w:id="61"/>
      <w:bookmarkEnd w:id="62"/>
    </w:p>
    <w:p w14:paraId="132D26D1" w14:textId="77777777" w:rsidR="00027B7C" w:rsidRPr="00BC7230" w:rsidRDefault="00027B7C" w:rsidP="00027B7C">
      <w:pPr>
        <w:numPr>
          <w:ilvl w:val="0"/>
          <w:numId w:val="75"/>
        </w:numPr>
        <w:spacing w:before="120" w:line="312" w:lineRule="auto"/>
        <w:jc w:val="both"/>
        <w:rPr>
          <w:bCs/>
          <w:sz w:val="24"/>
          <w:szCs w:val="24"/>
        </w:rPr>
      </w:pPr>
      <w:bookmarkStart w:id="64" w:name="_Toc106095854"/>
      <w:bookmarkStart w:id="65" w:name="_Toc106096398"/>
      <w:bookmarkEnd w:id="63"/>
      <w:r w:rsidRPr="00BC7230">
        <w:rPr>
          <w:bCs/>
          <w:sz w:val="24"/>
          <w:szCs w:val="24"/>
        </w:rPr>
        <w:t xml:space="preserve">Zamawiający zamierza dokonać wyboru najkorzystniejszej oferty z zastosowaniem aukcji elektronicznej. </w:t>
      </w:r>
    </w:p>
    <w:p w14:paraId="4636C876" w14:textId="77777777" w:rsidR="00027B7C" w:rsidRPr="00BC7230" w:rsidRDefault="00027B7C" w:rsidP="00027B7C">
      <w:pPr>
        <w:numPr>
          <w:ilvl w:val="0"/>
          <w:numId w:val="75"/>
        </w:numPr>
        <w:spacing w:before="120" w:line="312" w:lineRule="auto"/>
        <w:jc w:val="both"/>
        <w:rPr>
          <w:bCs/>
          <w:sz w:val="24"/>
          <w:szCs w:val="24"/>
        </w:rPr>
      </w:pPr>
      <w:r w:rsidRPr="00BC7230">
        <w:rPr>
          <w:bCs/>
          <w:sz w:val="24"/>
          <w:szCs w:val="24"/>
        </w:rPr>
        <w:t>Zamawiający przeprowadzi aukcję elektroniczną w formie aukcji japońskiej / angielskiej / holenderskiej</w:t>
      </w:r>
      <w:r>
        <w:rPr>
          <w:bCs/>
          <w:sz w:val="24"/>
          <w:szCs w:val="24"/>
        </w:rPr>
        <w:t xml:space="preserve"> - </w:t>
      </w:r>
      <w:r w:rsidRPr="009D627E">
        <w:rPr>
          <w:bCs/>
          <w:color w:val="000000"/>
          <w:sz w:val="24"/>
          <w:szCs w:val="24"/>
        </w:rPr>
        <w:t>odwróconej, zwanej dalej aukcją holenderską</w:t>
      </w:r>
      <w:r w:rsidRPr="00BC7230">
        <w:rPr>
          <w:bCs/>
          <w:sz w:val="24"/>
          <w:szCs w:val="24"/>
        </w:rPr>
        <w:t>, która może odbyć się nawet przy uczestnictwie jednego Wykonawcy.</w:t>
      </w:r>
    </w:p>
    <w:p w14:paraId="3EB53AF9" w14:textId="77777777" w:rsidR="00027B7C" w:rsidRPr="00BC7230" w:rsidRDefault="00027B7C" w:rsidP="00027B7C">
      <w:pPr>
        <w:numPr>
          <w:ilvl w:val="0"/>
          <w:numId w:val="75"/>
        </w:numPr>
        <w:spacing w:before="120" w:line="312" w:lineRule="auto"/>
        <w:jc w:val="both"/>
        <w:rPr>
          <w:bCs/>
          <w:sz w:val="24"/>
          <w:szCs w:val="24"/>
        </w:rPr>
      </w:pPr>
      <w:r w:rsidRPr="00BC7230">
        <w:rPr>
          <w:bCs/>
          <w:sz w:val="24"/>
          <w:szCs w:val="24"/>
        </w:rPr>
        <w:t>Zamawiający, w toku aukcji elektronicznej, stosować będzie kryterium zgodnie z zapisami SWZ.</w:t>
      </w:r>
    </w:p>
    <w:p w14:paraId="49A42FB5" w14:textId="6CC99221" w:rsidR="00027B7C" w:rsidRPr="00BC7230" w:rsidRDefault="00027B7C" w:rsidP="00027B7C">
      <w:pPr>
        <w:numPr>
          <w:ilvl w:val="0"/>
          <w:numId w:val="75"/>
        </w:numPr>
        <w:spacing w:before="120" w:line="312" w:lineRule="auto"/>
        <w:jc w:val="both"/>
        <w:rPr>
          <w:bCs/>
          <w:sz w:val="24"/>
          <w:szCs w:val="24"/>
        </w:rPr>
      </w:pPr>
      <w:r w:rsidRPr="00BC7230">
        <w:rPr>
          <w:bCs/>
          <w:sz w:val="24"/>
          <w:szCs w:val="24"/>
        </w:rPr>
        <w:t>Adres</w:t>
      </w:r>
      <w:r w:rsidRPr="00BC7230">
        <w:rPr>
          <w:sz w:val="24"/>
          <w:szCs w:val="24"/>
        </w:rPr>
        <w:t xml:space="preserve"> strony </w:t>
      </w:r>
      <w:r w:rsidR="00322676" w:rsidRPr="00BC7230">
        <w:rPr>
          <w:sz w:val="24"/>
          <w:szCs w:val="24"/>
        </w:rPr>
        <w:t>internetowej, na</w:t>
      </w:r>
      <w:r w:rsidRPr="00BC7230">
        <w:rPr>
          <w:sz w:val="24"/>
          <w:szCs w:val="24"/>
        </w:rPr>
        <w:t xml:space="preserve"> której będzie prowadzona aukcja elektroniczna </w:t>
      </w:r>
      <w:r w:rsidRPr="00BC7230">
        <w:rPr>
          <w:bCs/>
          <w:sz w:val="24"/>
          <w:szCs w:val="24"/>
        </w:rPr>
        <w:t>będzie podany w zaproszeniu do aukcji.</w:t>
      </w:r>
    </w:p>
    <w:p w14:paraId="3AC71702" w14:textId="77777777" w:rsidR="00027B7C" w:rsidRPr="00BC7230" w:rsidRDefault="00027B7C" w:rsidP="00027B7C">
      <w:pPr>
        <w:numPr>
          <w:ilvl w:val="0"/>
          <w:numId w:val="75"/>
        </w:numPr>
        <w:spacing w:before="120" w:line="312" w:lineRule="auto"/>
        <w:jc w:val="both"/>
        <w:rPr>
          <w:sz w:val="24"/>
          <w:szCs w:val="24"/>
        </w:rPr>
      </w:pPr>
      <w:r w:rsidRPr="00BC7230">
        <w:rPr>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2CA82EB" w14:textId="77777777" w:rsidR="00027B7C" w:rsidRPr="00BC7230" w:rsidRDefault="00027B7C" w:rsidP="00027B7C">
      <w:pPr>
        <w:numPr>
          <w:ilvl w:val="0"/>
          <w:numId w:val="75"/>
        </w:numPr>
        <w:spacing w:before="120" w:line="312" w:lineRule="auto"/>
        <w:jc w:val="both"/>
        <w:rPr>
          <w:sz w:val="24"/>
          <w:szCs w:val="24"/>
        </w:rPr>
      </w:pPr>
      <w:r w:rsidRPr="00BC7230">
        <w:rPr>
          <w:sz w:val="24"/>
          <w:szCs w:val="24"/>
        </w:rPr>
        <w:t>Powiadomienia o rozpoczęciu aukcji otrzymują:</w:t>
      </w:r>
    </w:p>
    <w:p w14:paraId="2E0D2705" w14:textId="77777777" w:rsidR="00027B7C" w:rsidRPr="00BC7230" w:rsidRDefault="00027B7C" w:rsidP="00027B7C">
      <w:pPr>
        <w:numPr>
          <w:ilvl w:val="1"/>
          <w:numId w:val="75"/>
        </w:numPr>
        <w:spacing w:before="120" w:line="312" w:lineRule="auto"/>
        <w:contextualSpacing/>
        <w:jc w:val="both"/>
        <w:rPr>
          <w:sz w:val="24"/>
          <w:szCs w:val="24"/>
        </w:rPr>
      </w:pPr>
      <w:r w:rsidRPr="00BC7230">
        <w:rPr>
          <w:sz w:val="24"/>
          <w:szCs w:val="24"/>
        </w:rPr>
        <w:t xml:space="preserve">w przypadku aukcji angielskiej tylko osoby wpisane w Formularzu Ofertowym w polu „Osoby prowadzące postępowanie” jaki i „Osoby upoważnione do składania ofert </w:t>
      </w:r>
      <w:r w:rsidRPr="00BC7230">
        <w:rPr>
          <w:sz w:val="24"/>
          <w:szCs w:val="24"/>
        </w:rPr>
        <w:br/>
        <w:t>w aukcji”;</w:t>
      </w:r>
    </w:p>
    <w:p w14:paraId="499EC6C1" w14:textId="77777777" w:rsidR="00027B7C" w:rsidRPr="00BC7230" w:rsidRDefault="00027B7C" w:rsidP="00027B7C">
      <w:pPr>
        <w:numPr>
          <w:ilvl w:val="1"/>
          <w:numId w:val="75"/>
        </w:numPr>
        <w:spacing w:before="120" w:line="312" w:lineRule="auto"/>
        <w:contextualSpacing/>
        <w:jc w:val="both"/>
        <w:rPr>
          <w:sz w:val="24"/>
          <w:szCs w:val="24"/>
        </w:rPr>
      </w:pPr>
      <w:r w:rsidRPr="00BC7230">
        <w:rPr>
          <w:sz w:val="24"/>
          <w:szCs w:val="24"/>
        </w:rPr>
        <w:t xml:space="preserve">w przypadku aukcji japońskiej albo holenderskiej w postępowaniu innym niż na zawarcie umowy wykonawczej – powiadomienie wraz z tymczasowym loginem </w:t>
      </w:r>
      <w:r>
        <w:rPr>
          <w:sz w:val="24"/>
          <w:szCs w:val="24"/>
        </w:rPr>
        <w:t xml:space="preserve">                           </w:t>
      </w:r>
      <w:r w:rsidRPr="00BC7230">
        <w:rPr>
          <w:sz w:val="24"/>
          <w:szCs w:val="24"/>
        </w:rPr>
        <w:t>i hasłem jest wysyłane do osób ujętych na liście „Osoby upoważnione do składania ofert w aukcji”. Natomiast do osób ujętych w polu „Osoba prowadząca postępowanie” jest wysyłane powiadomienie o terminie aukcji bez informacji o tymczasowym loginem.</w:t>
      </w:r>
    </w:p>
    <w:p w14:paraId="6B3BC615" w14:textId="77777777" w:rsidR="00027B7C" w:rsidRPr="00BC7230" w:rsidRDefault="00027B7C" w:rsidP="00027B7C">
      <w:pPr>
        <w:numPr>
          <w:ilvl w:val="0"/>
          <w:numId w:val="75"/>
        </w:numPr>
        <w:spacing w:before="120" w:line="312" w:lineRule="auto"/>
        <w:jc w:val="both"/>
        <w:rPr>
          <w:sz w:val="24"/>
          <w:szCs w:val="24"/>
        </w:rPr>
      </w:pPr>
      <w:r w:rsidRPr="00BC7230">
        <w:rPr>
          <w:sz w:val="24"/>
          <w:szCs w:val="24"/>
        </w:rPr>
        <w:t>Nie ma konieczności indywidualnego zakładania konta użytkownika w systemie aukcyjnym przed rozpoczęciem aukcji:</w:t>
      </w:r>
    </w:p>
    <w:p w14:paraId="6F2B0A03" w14:textId="502CD904" w:rsidR="00027B7C" w:rsidRPr="00BC7230" w:rsidRDefault="00027B7C" w:rsidP="00027B7C">
      <w:pPr>
        <w:numPr>
          <w:ilvl w:val="1"/>
          <w:numId w:val="75"/>
        </w:numPr>
        <w:spacing w:before="120" w:line="312" w:lineRule="auto"/>
        <w:contextualSpacing/>
        <w:jc w:val="both"/>
        <w:rPr>
          <w:sz w:val="24"/>
          <w:szCs w:val="24"/>
        </w:rPr>
      </w:pPr>
      <w:r w:rsidRPr="00BC7230">
        <w:rPr>
          <w:sz w:val="24"/>
          <w:szCs w:val="24"/>
        </w:rPr>
        <w:t xml:space="preserve">w przypadku aukcji angielskiej obowiązuje "uniwersalne" konto zakładane automatycznie dla osób wymienionych na listach „Osoby prowadzące </w:t>
      </w:r>
      <w:r w:rsidR="00322676" w:rsidRPr="00BC7230">
        <w:rPr>
          <w:sz w:val="24"/>
          <w:szCs w:val="24"/>
        </w:rPr>
        <w:t>postępowanie”</w:t>
      </w:r>
      <w:r w:rsidR="00322676">
        <w:rPr>
          <w:sz w:val="24"/>
          <w:szCs w:val="24"/>
        </w:rPr>
        <w:t xml:space="preserve"> </w:t>
      </w:r>
      <w:r w:rsidR="00322676">
        <w:rPr>
          <w:sz w:val="24"/>
          <w:szCs w:val="24"/>
        </w:rPr>
        <w:br/>
      </w:r>
      <w:r w:rsidRPr="00BC7230">
        <w:rPr>
          <w:sz w:val="24"/>
          <w:szCs w:val="24"/>
        </w:rPr>
        <w:t>i „Osoby upoważnione do składania ofert w aukcji”. Jeżeli w polu „Osoba prowadząca postępowanie” oraz na liście „Osoby upoważnione do składania ofert w aukcji” wprowadzona jest ta sama osoba, o tym samym imieniu i nazwisku oraz adresie e</w:t>
      </w:r>
      <w:r w:rsidRPr="00BC7230">
        <w:rPr>
          <w:sz w:val="24"/>
          <w:szCs w:val="24"/>
        </w:rPr>
        <w:noBreakHyphen/>
        <w:t>mail, to konto uczestnika zostanie utworzone tylko jedno i odpowiednio zostanie tylko raz wysłane jedno powiadomienie o utworzeniu konta użytkownika Portalu LAIN3;</w:t>
      </w:r>
    </w:p>
    <w:p w14:paraId="612C14FE" w14:textId="77777777" w:rsidR="00027B7C" w:rsidRPr="00BC7230" w:rsidRDefault="00027B7C" w:rsidP="00027B7C">
      <w:pPr>
        <w:numPr>
          <w:ilvl w:val="1"/>
          <w:numId w:val="75"/>
        </w:numPr>
        <w:spacing w:before="120" w:line="312" w:lineRule="auto"/>
        <w:contextualSpacing/>
        <w:jc w:val="both"/>
        <w:rPr>
          <w:sz w:val="24"/>
          <w:szCs w:val="24"/>
        </w:rPr>
      </w:pPr>
      <w:r w:rsidRPr="00BC7230">
        <w:rPr>
          <w:sz w:val="24"/>
          <w:szCs w:val="24"/>
        </w:rPr>
        <w:lastRenderedPageBreak/>
        <w:t>w przypadku aukcji japońskiej i holenderskiej tworzone jest "tymczasowe" konto dedykowane dla aukcji z konkretnego postępowania. Konto jest wysyłane jest tylko do osób ujętych na liście „Osoby upoważnione do składania ofert w aukcji”.</w:t>
      </w:r>
    </w:p>
    <w:p w14:paraId="732E3082" w14:textId="77777777" w:rsidR="00027B7C" w:rsidRPr="00BC7230" w:rsidRDefault="00027B7C" w:rsidP="00027B7C">
      <w:pPr>
        <w:numPr>
          <w:ilvl w:val="1"/>
          <w:numId w:val="75"/>
        </w:numPr>
        <w:spacing w:before="120" w:line="312" w:lineRule="auto"/>
        <w:contextualSpacing/>
        <w:jc w:val="both"/>
        <w:rPr>
          <w:sz w:val="24"/>
          <w:szCs w:val="24"/>
        </w:rPr>
      </w:pPr>
      <w:r w:rsidRPr="00BC7230">
        <w:rPr>
          <w:sz w:val="24"/>
          <w:szCs w:val="24"/>
        </w:rPr>
        <w:t>Szczegółowe informacje zawarte są w zaproszeniu do aukcji.</w:t>
      </w:r>
    </w:p>
    <w:p w14:paraId="4E07DC11" w14:textId="77777777" w:rsidR="00027B7C" w:rsidRPr="00BC7230" w:rsidRDefault="00027B7C" w:rsidP="00027B7C">
      <w:pPr>
        <w:numPr>
          <w:ilvl w:val="0"/>
          <w:numId w:val="75"/>
        </w:numPr>
        <w:spacing w:before="120" w:line="312" w:lineRule="auto"/>
        <w:contextualSpacing/>
        <w:jc w:val="both"/>
        <w:rPr>
          <w:sz w:val="24"/>
          <w:szCs w:val="24"/>
        </w:rPr>
      </w:pPr>
      <w:r w:rsidRPr="00BC7230">
        <w:rPr>
          <w:sz w:val="24"/>
          <w:szCs w:val="24"/>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1E92674C" w14:textId="77777777" w:rsidR="00027B7C" w:rsidRPr="00BC7230" w:rsidRDefault="00027B7C" w:rsidP="00027B7C">
      <w:pPr>
        <w:numPr>
          <w:ilvl w:val="0"/>
          <w:numId w:val="75"/>
        </w:numPr>
        <w:spacing w:before="120" w:line="312" w:lineRule="auto"/>
        <w:contextualSpacing/>
        <w:jc w:val="both"/>
        <w:rPr>
          <w:sz w:val="24"/>
          <w:szCs w:val="24"/>
        </w:rPr>
      </w:pPr>
      <w:r w:rsidRPr="00BC7230">
        <w:rPr>
          <w:sz w:val="24"/>
          <w:szCs w:val="24"/>
        </w:rPr>
        <w:t xml:space="preserve">Wykonawca zobowiązany jest zalogować się w systemie: Aukcje elektroniczne </w:t>
      </w:r>
      <w:r w:rsidRPr="00BC7230">
        <w:rPr>
          <w:sz w:val="24"/>
          <w:szCs w:val="24"/>
        </w:rPr>
        <w:br/>
        <w:t>w momencie otrzymania zaproszenia drogą mailową. Zaproszenie zawiera wytyczne pomagające przejść przez proces aktywacji automatycznie założonego konta użytkownika.</w:t>
      </w:r>
    </w:p>
    <w:p w14:paraId="71919065" w14:textId="4F81D96F" w:rsidR="00027B7C" w:rsidRPr="00BC7230" w:rsidRDefault="00027B7C" w:rsidP="00027B7C">
      <w:pPr>
        <w:numPr>
          <w:ilvl w:val="0"/>
          <w:numId w:val="75"/>
        </w:numPr>
        <w:spacing w:before="120" w:line="312" w:lineRule="auto"/>
        <w:jc w:val="both"/>
        <w:rPr>
          <w:sz w:val="24"/>
          <w:szCs w:val="24"/>
        </w:rPr>
      </w:pPr>
      <w:r w:rsidRPr="00BC7230">
        <w:rPr>
          <w:sz w:val="24"/>
          <w:szCs w:val="24"/>
        </w:rPr>
        <w:t xml:space="preserve">Zwracamy </w:t>
      </w:r>
      <w:r w:rsidR="00862156" w:rsidRPr="00BC7230">
        <w:rPr>
          <w:sz w:val="24"/>
          <w:szCs w:val="24"/>
        </w:rPr>
        <w:t>uwagę,</w:t>
      </w:r>
      <w:r w:rsidRPr="00BC7230">
        <w:rPr>
          <w:sz w:val="24"/>
          <w:szCs w:val="24"/>
        </w:rPr>
        <w:t xml:space="preserve"> aby Wykonawca miał dostęp do skrzynki mailowej wskazanej </w:t>
      </w:r>
      <w:r w:rsidRPr="00BC7230">
        <w:rPr>
          <w:sz w:val="24"/>
          <w:szCs w:val="24"/>
        </w:rPr>
        <w:br/>
        <w:t xml:space="preserve">w Formularzu Ofertowym, szczególnie w wyznaczonym dniu do przeprowadzenia aukcji. </w:t>
      </w:r>
    </w:p>
    <w:p w14:paraId="785D5EF6" w14:textId="77777777" w:rsidR="00027B7C" w:rsidRPr="00BC7230" w:rsidRDefault="00027B7C" w:rsidP="00027B7C">
      <w:pPr>
        <w:numPr>
          <w:ilvl w:val="0"/>
          <w:numId w:val="75"/>
        </w:numPr>
        <w:spacing w:before="120" w:line="312" w:lineRule="auto"/>
        <w:jc w:val="both"/>
        <w:rPr>
          <w:sz w:val="24"/>
          <w:szCs w:val="24"/>
        </w:rPr>
      </w:pPr>
      <w:r w:rsidRPr="00BC7230">
        <w:rPr>
          <w:sz w:val="24"/>
          <w:szCs w:val="24"/>
        </w:rPr>
        <w:t>Wymagania sprzętowe:</w:t>
      </w:r>
    </w:p>
    <w:p w14:paraId="3110EF57" w14:textId="77777777" w:rsidR="00027B7C" w:rsidRPr="00BC7230" w:rsidRDefault="00027B7C" w:rsidP="00027B7C">
      <w:pPr>
        <w:numPr>
          <w:ilvl w:val="1"/>
          <w:numId w:val="75"/>
        </w:numPr>
        <w:autoSpaceDE w:val="0"/>
        <w:autoSpaceDN w:val="0"/>
        <w:adjustRightInd w:val="0"/>
        <w:spacing w:after="138" w:line="360" w:lineRule="auto"/>
        <w:contextualSpacing/>
        <w:jc w:val="both"/>
        <w:rPr>
          <w:sz w:val="24"/>
          <w:szCs w:val="24"/>
        </w:rPr>
      </w:pPr>
      <w:r w:rsidRPr="00BC7230">
        <w:rPr>
          <w:sz w:val="24"/>
          <w:szCs w:val="24"/>
        </w:rPr>
        <w:t xml:space="preserve">korzystanie z szerokopasmowego łącza internetowego, </w:t>
      </w:r>
    </w:p>
    <w:p w14:paraId="71BAACB3" w14:textId="77777777" w:rsidR="00027B7C" w:rsidRPr="00BC7230" w:rsidRDefault="00027B7C" w:rsidP="00027B7C">
      <w:pPr>
        <w:numPr>
          <w:ilvl w:val="1"/>
          <w:numId w:val="75"/>
        </w:numPr>
        <w:autoSpaceDE w:val="0"/>
        <w:autoSpaceDN w:val="0"/>
        <w:adjustRightInd w:val="0"/>
        <w:spacing w:after="138" w:line="360" w:lineRule="auto"/>
        <w:contextualSpacing/>
        <w:jc w:val="both"/>
        <w:rPr>
          <w:sz w:val="24"/>
          <w:szCs w:val="24"/>
        </w:rPr>
      </w:pPr>
      <w:r w:rsidRPr="00BC7230">
        <w:rPr>
          <w:sz w:val="24"/>
          <w:szCs w:val="24"/>
        </w:rPr>
        <w:t xml:space="preserve">korzystanie ze stabilnych wersji (bez wsparcia dla wersji beta) przeglądarki Internet Explorer (wersja 10 lub 11), alternatywnie Microsoft Edge lub Mozilla </w:t>
      </w:r>
      <w:proofErr w:type="spellStart"/>
      <w:r w:rsidRPr="00BC7230">
        <w:rPr>
          <w:sz w:val="24"/>
          <w:szCs w:val="24"/>
        </w:rPr>
        <w:t>Firefox</w:t>
      </w:r>
      <w:proofErr w:type="spellEnd"/>
      <w:r w:rsidRPr="00BC7230">
        <w:rPr>
          <w:sz w:val="24"/>
          <w:szCs w:val="24"/>
        </w:rPr>
        <w:t xml:space="preserve"> od wersji 50, </w:t>
      </w:r>
    </w:p>
    <w:p w14:paraId="218055E7" w14:textId="77777777" w:rsidR="00027B7C" w:rsidRPr="00BC7230" w:rsidRDefault="00027B7C" w:rsidP="00027B7C">
      <w:pPr>
        <w:numPr>
          <w:ilvl w:val="1"/>
          <w:numId w:val="75"/>
        </w:numPr>
        <w:autoSpaceDE w:val="0"/>
        <w:autoSpaceDN w:val="0"/>
        <w:adjustRightInd w:val="0"/>
        <w:spacing w:after="138" w:line="360" w:lineRule="auto"/>
        <w:contextualSpacing/>
        <w:jc w:val="both"/>
        <w:rPr>
          <w:sz w:val="24"/>
          <w:szCs w:val="24"/>
        </w:rPr>
      </w:pPr>
      <w:r w:rsidRPr="00BC7230">
        <w:rPr>
          <w:sz w:val="24"/>
          <w:szCs w:val="24"/>
        </w:rPr>
        <w:t xml:space="preserve">korzystanie z komputera klasy PC z jednym z następujących systemów operacyjnych: Windows 7, Windows 8, Windows 10, Windows 11 (bez wsparcia dla Windows XP, Windows Vista), </w:t>
      </w:r>
    </w:p>
    <w:p w14:paraId="536C3098" w14:textId="77777777" w:rsidR="00027B7C" w:rsidRPr="00BC7230" w:rsidRDefault="00027B7C" w:rsidP="00027B7C">
      <w:pPr>
        <w:numPr>
          <w:ilvl w:val="1"/>
          <w:numId w:val="75"/>
        </w:numPr>
        <w:autoSpaceDE w:val="0"/>
        <w:autoSpaceDN w:val="0"/>
        <w:adjustRightInd w:val="0"/>
        <w:spacing w:after="138" w:line="360" w:lineRule="auto"/>
        <w:contextualSpacing/>
        <w:jc w:val="both"/>
        <w:rPr>
          <w:sz w:val="24"/>
          <w:szCs w:val="24"/>
        </w:rPr>
      </w:pPr>
      <w:r w:rsidRPr="00BC7230">
        <w:rPr>
          <w:sz w:val="24"/>
          <w:szCs w:val="24"/>
        </w:rPr>
        <w:t xml:space="preserve">włączenie obsługi JavaScript w wykorzystywanej przeglądarce internetowej, </w:t>
      </w:r>
    </w:p>
    <w:p w14:paraId="78912177" w14:textId="77777777" w:rsidR="00027B7C" w:rsidRPr="00BC7230" w:rsidRDefault="00027B7C" w:rsidP="00027B7C">
      <w:pPr>
        <w:numPr>
          <w:ilvl w:val="1"/>
          <w:numId w:val="75"/>
        </w:numPr>
        <w:autoSpaceDE w:val="0"/>
        <w:autoSpaceDN w:val="0"/>
        <w:adjustRightInd w:val="0"/>
        <w:spacing w:after="138" w:line="360" w:lineRule="auto"/>
        <w:contextualSpacing/>
        <w:jc w:val="both"/>
        <w:rPr>
          <w:sz w:val="24"/>
          <w:szCs w:val="24"/>
        </w:rPr>
      </w:pPr>
      <w:r w:rsidRPr="00BC7230">
        <w:rPr>
          <w:sz w:val="24"/>
          <w:szCs w:val="24"/>
        </w:rPr>
        <w:t>minimalna rozdzielczość ekranu do poprawnego działania platformy: 1366x768.</w:t>
      </w:r>
    </w:p>
    <w:p w14:paraId="72BDC1CC" w14:textId="0850934D" w:rsidR="00027B7C" w:rsidRPr="00BC7230" w:rsidRDefault="00027B7C" w:rsidP="00027B7C">
      <w:pPr>
        <w:numPr>
          <w:ilvl w:val="0"/>
          <w:numId w:val="75"/>
        </w:numPr>
        <w:spacing w:before="120" w:line="312" w:lineRule="auto"/>
        <w:jc w:val="both"/>
        <w:rPr>
          <w:bCs/>
          <w:sz w:val="24"/>
          <w:szCs w:val="24"/>
        </w:rPr>
      </w:pPr>
      <w:r w:rsidRPr="00BC7230">
        <w:rPr>
          <w:bCs/>
          <w:sz w:val="24"/>
          <w:szCs w:val="24"/>
        </w:rPr>
        <w:t xml:space="preserve">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w:t>
      </w:r>
      <w:r w:rsidR="00862156" w:rsidRPr="00BC7230">
        <w:rPr>
          <w:bCs/>
          <w:sz w:val="24"/>
          <w:szCs w:val="24"/>
        </w:rPr>
        <w:t>nadal, pomimo</w:t>
      </w:r>
      <w:r w:rsidRPr="00BC7230">
        <w:rPr>
          <w:bCs/>
          <w:sz w:val="24"/>
          <w:szCs w:val="24"/>
        </w:rPr>
        <w:t xml:space="preserve"> że doszło do pierwszego potwierdzenia - aby ustalić ceny ofert następnych wykonawców. Licytacja zakończy się w momencie, gdy:</w:t>
      </w:r>
    </w:p>
    <w:p w14:paraId="74C09AC7" w14:textId="77777777" w:rsidR="00027B7C" w:rsidRPr="00BC7230" w:rsidRDefault="00027B7C" w:rsidP="00027B7C">
      <w:pPr>
        <w:numPr>
          <w:ilvl w:val="1"/>
          <w:numId w:val="75"/>
        </w:numPr>
        <w:spacing w:before="120" w:line="312" w:lineRule="auto"/>
        <w:jc w:val="both"/>
        <w:rPr>
          <w:bCs/>
          <w:sz w:val="24"/>
          <w:szCs w:val="24"/>
        </w:rPr>
      </w:pPr>
      <w:r w:rsidRPr="00BC7230">
        <w:rPr>
          <w:bCs/>
          <w:sz w:val="24"/>
          <w:szCs w:val="24"/>
        </w:rPr>
        <w:t xml:space="preserve">wszyscy Wykonawcy potwierdzą cenę proponowaną przez system aukcyjny (po potwierdzeniu ceny przez ostatniego Wykonawcę), lub </w:t>
      </w:r>
    </w:p>
    <w:p w14:paraId="1BFEC53F" w14:textId="77777777" w:rsidR="00027B7C" w:rsidRPr="00BC7230" w:rsidRDefault="00027B7C" w:rsidP="00027B7C">
      <w:pPr>
        <w:numPr>
          <w:ilvl w:val="1"/>
          <w:numId w:val="75"/>
        </w:numPr>
        <w:spacing w:before="120" w:line="312" w:lineRule="auto"/>
        <w:jc w:val="both"/>
        <w:rPr>
          <w:bCs/>
          <w:sz w:val="24"/>
          <w:szCs w:val="24"/>
        </w:rPr>
      </w:pPr>
      <w:r w:rsidRPr="00BC7230">
        <w:rPr>
          <w:bCs/>
          <w:sz w:val="24"/>
          <w:szCs w:val="24"/>
        </w:rPr>
        <w:lastRenderedPageBreak/>
        <w:t>nie wszyscy Wykonawcy potwierdzą cenę proponowaną przez system aukcyjny, jeśli proponowana przez system nowa cena będzie równa lub wyższa niż najwyższa cena zaoferowana przez uczestników w złożonej ofercie pierwotnej (przed aukcją), lub</w:t>
      </w:r>
    </w:p>
    <w:p w14:paraId="17E1CC98" w14:textId="77777777" w:rsidR="00027B7C" w:rsidRPr="00BC7230" w:rsidRDefault="00027B7C" w:rsidP="00027B7C">
      <w:pPr>
        <w:numPr>
          <w:ilvl w:val="1"/>
          <w:numId w:val="75"/>
        </w:numPr>
        <w:spacing w:before="120" w:line="312" w:lineRule="auto"/>
        <w:jc w:val="both"/>
        <w:rPr>
          <w:bCs/>
          <w:sz w:val="24"/>
          <w:szCs w:val="24"/>
        </w:rPr>
      </w:pPr>
      <w:r w:rsidRPr="00BC7230">
        <w:rPr>
          <w:bCs/>
          <w:sz w:val="24"/>
          <w:szCs w:val="24"/>
        </w:rPr>
        <w:t>cena wywoławcza osiągnie maksymalny poziom wyznaczony przez system aukcyjny.</w:t>
      </w:r>
    </w:p>
    <w:p w14:paraId="4C729A5E" w14:textId="77777777" w:rsidR="00027B7C" w:rsidRPr="00BC7230" w:rsidRDefault="00027B7C" w:rsidP="00027B7C">
      <w:pPr>
        <w:spacing w:before="120" w:line="312" w:lineRule="auto"/>
        <w:ind w:left="284"/>
        <w:jc w:val="both"/>
        <w:rPr>
          <w:bCs/>
          <w:sz w:val="24"/>
          <w:szCs w:val="24"/>
        </w:rPr>
      </w:pPr>
      <w:r w:rsidRPr="00BC7230">
        <w:rPr>
          <w:bCs/>
          <w:sz w:val="24"/>
          <w:szCs w:val="24"/>
        </w:rPr>
        <w:t xml:space="preserve">Uczestnik aukcji może zalogować się w dowolnym momencie w czasie trwania aukcji </w:t>
      </w:r>
      <w:r>
        <w:rPr>
          <w:bCs/>
          <w:sz w:val="24"/>
          <w:szCs w:val="24"/>
        </w:rPr>
        <w:t xml:space="preserve">                       </w:t>
      </w:r>
      <w:r w:rsidRPr="00BC7230">
        <w:rPr>
          <w:bCs/>
          <w:sz w:val="24"/>
          <w:szCs w:val="24"/>
        </w:rPr>
        <w:t>i zaakceptować aktualnie wyświetlaną kwotę oferty</w:t>
      </w:r>
      <w:r>
        <w:rPr>
          <w:bCs/>
          <w:sz w:val="24"/>
          <w:szCs w:val="24"/>
        </w:rPr>
        <w:t>.</w:t>
      </w:r>
    </w:p>
    <w:p w14:paraId="6398D5FF" w14:textId="77777777" w:rsidR="00027B7C" w:rsidRPr="00BC7230" w:rsidRDefault="00027B7C" w:rsidP="00027B7C">
      <w:pPr>
        <w:spacing w:before="120" w:line="312" w:lineRule="auto"/>
        <w:ind w:left="284"/>
        <w:jc w:val="both"/>
        <w:rPr>
          <w:bCs/>
          <w:sz w:val="24"/>
          <w:szCs w:val="24"/>
        </w:rPr>
      </w:pPr>
      <w:r w:rsidRPr="00BC7230">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79568D45" w14:textId="77777777" w:rsidR="00027B7C" w:rsidRPr="00BC7230" w:rsidRDefault="00027B7C" w:rsidP="00027B7C">
      <w:pPr>
        <w:numPr>
          <w:ilvl w:val="0"/>
          <w:numId w:val="75"/>
        </w:numPr>
        <w:spacing w:before="120" w:line="312" w:lineRule="auto"/>
        <w:jc w:val="both"/>
        <w:rPr>
          <w:sz w:val="24"/>
          <w:szCs w:val="24"/>
        </w:rPr>
      </w:pPr>
      <w:r w:rsidRPr="00BC7230">
        <w:rPr>
          <w:bCs/>
          <w:sz w:val="24"/>
          <w:szCs w:val="24"/>
        </w:rPr>
        <w:t>Jeżeli aukcja będzie przeprowadzona na zasadach aukcji japońskiej to:</w:t>
      </w:r>
    </w:p>
    <w:p w14:paraId="08769704" w14:textId="77777777" w:rsidR="00027B7C" w:rsidRPr="00BC7230" w:rsidRDefault="00027B7C" w:rsidP="00027B7C">
      <w:pPr>
        <w:numPr>
          <w:ilvl w:val="1"/>
          <w:numId w:val="75"/>
        </w:numPr>
        <w:autoSpaceDE w:val="0"/>
        <w:autoSpaceDN w:val="0"/>
        <w:adjustRightInd w:val="0"/>
        <w:spacing w:after="138" w:line="360" w:lineRule="auto"/>
        <w:contextualSpacing/>
        <w:jc w:val="both"/>
        <w:rPr>
          <w:sz w:val="24"/>
          <w:szCs w:val="24"/>
        </w:rPr>
      </w:pPr>
      <w:r w:rsidRPr="00BC7230">
        <w:rPr>
          <w:sz w:val="24"/>
          <w:szCs w:val="24"/>
        </w:rPr>
        <w:t>Składanie</w:t>
      </w:r>
      <w:r w:rsidRPr="00BC7230">
        <w:rPr>
          <w:bCs/>
          <w:sz w:val="24"/>
          <w:szCs w:val="24"/>
        </w:rPr>
        <w:t xml:space="preserve"> ofert w aukcji japońskiej będzie polegać na zaakceptowaniu przez platformę wartości. Wartość obniżana będzie kolejno w ustalonych odstępach czasu wskazanego przez Zamawiającego.</w:t>
      </w:r>
    </w:p>
    <w:p w14:paraId="488C2D2C" w14:textId="77777777" w:rsidR="00027B7C" w:rsidRPr="00BC7230" w:rsidRDefault="00027B7C" w:rsidP="00027B7C">
      <w:pPr>
        <w:numPr>
          <w:ilvl w:val="1"/>
          <w:numId w:val="75"/>
        </w:numPr>
        <w:spacing w:before="120" w:line="312" w:lineRule="auto"/>
        <w:contextualSpacing/>
        <w:jc w:val="both"/>
        <w:rPr>
          <w:bCs/>
          <w:sz w:val="24"/>
          <w:szCs w:val="24"/>
        </w:rPr>
      </w:pPr>
      <w:r w:rsidRPr="00BC7230">
        <w:rPr>
          <w:bCs/>
          <w:sz w:val="24"/>
          <w:szCs w:val="24"/>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44ADDE14" w14:textId="77777777" w:rsidR="00027B7C" w:rsidRPr="00BC7230" w:rsidRDefault="00027B7C" w:rsidP="00027B7C">
      <w:pPr>
        <w:numPr>
          <w:ilvl w:val="1"/>
          <w:numId w:val="75"/>
        </w:numPr>
        <w:spacing w:before="120" w:line="312" w:lineRule="auto"/>
        <w:contextualSpacing/>
        <w:jc w:val="both"/>
        <w:rPr>
          <w:bCs/>
          <w:sz w:val="24"/>
          <w:szCs w:val="24"/>
        </w:rPr>
      </w:pPr>
      <w:r w:rsidRPr="00BC7230">
        <w:rPr>
          <w:bCs/>
          <w:sz w:val="24"/>
          <w:szCs w:val="24"/>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5D2D9116" w14:textId="77777777" w:rsidR="00027B7C" w:rsidRPr="00BC7230" w:rsidRDefault="00027B7C" w:rsidP="00027B7C">
      <w:pPr>
        <w:numPr>
          <w:ilvl w:val="1"/>
          <w:numId w:val="75"/>
        </w:numPr>
        <w:spacing w:before="120" w:line="312" w:lineRule="auto"/>
        <w:contextualSpacing/>
        <w:jc w:val="both"/>
        <w:rPr>
          <w:bCs/>
          <w:sz w:val="24"/>
          <w:szCs w:val="24"/>
        </w:rPr>
      </w:pPr>
      <w:r w:rsidRPr="00BC7230">
        <w:rPr>
          <w:bCs/>
          <w:sz w:val="24"/>
          <w:szCs w:val="24"/>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3823E171" w14:textId="77777777" w:rsidR="00027B7C" w:rsidRPr="00BC7230" w:rsidRDefault="00027B7C" w:rsidP="00027B7C">
      <w:pPr>
        <w:numPr>
          <w:ilvl w:val="1"/>
          <w:numId w:val="75"/>
        </w:numPr>
        <w:spacing w:before="120" w:line="312" w:lineRule="auto"/>
        <w:contextualSpacing/>
        <w:jc w:val="both"/>
        <w:rPr>
          <w:bCs/>
          <w:sz w:val="24"/>
          <w:szCs w:val="24"/>
        </w:rPr>
      </w:pPr>
      <w:r w:rsidRPr="00BC7230">
        <w:rPr>
          <w:sz w:val="24"/>
          <w:szCs w:val="24"/>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538C8DD5" w14:textId="77777777" w:rsidR="00027B7C" w:rsidRPr="00BC7230" w:rsidRDefault="00027B7C" w:rsidP="00027B7C">
      <w:pPr>
        <w:numPr>
          <w:ilvl w:val="1"/>
          <w:numId w:val="75"/>
        </w:numPr>
        <w:spacing w:before="120" w:line="312" w:lineRule="auto"/>
        <w:contextualSpacing/>
        <w:jc w:val="both"/>
        <w:rPr>
          <w:bCs/>
          <w:sz w:val="24"/>
          <w:szCs w:val="24"/>
        </w:rPr>
      </w:pPr>
      <w:r w:rsidRPr="00BC7230">
        <w:rPr>
          <w:bCs/>
          <w:sz w:val="24"/>
          <w:szCs w:val="24"/>
        </w:rPr>
        <w:t>Dogrywka zostaje zakończona, gdy żaden z Wykonawców nie złoży kolejnego postąpienia. Wygrywa ten Wykonawca, który złoży najkorzystniejszą ofertę.</w:t>
      </w:r>
    </w:p>
    <w:p w14:paraId="5229FFCA" w14:textId="77777777" w:rsidR="00027B7C" w:rsidRPr="00BC7230" w:rsidRDefault="00027B7C" w:rsidP="00027B7C">
      <w:pPr>
        <w:numPr>
          <w:ilvl w:val="1"/>
          <w:numId w:val="75"/>
        </w:numPr>
        <w:spacing w:before="120" w:line="312" w:lineRule="auto"/>
        <w:contextualSpacing/>
        <w:jc w:val="both"/>
        <w:rPr>
          <w:bCs/>
          <w:sz w:val="24"/>
          <w:szCs w:val="24"/>
        </w:rPr>
      </w:pPr>
      <w:r w:rsidRPr="00BC7230">
        <w:rPr>
          <w:bCs/>
          <w:sz w:val="24"/>
          <w:szCs w:val="24"/>
        </w:rPr>
        <w:t xml:space="preserve">W przypadku, gdy żaden z Wykonawców nie złoży postąpienia w dogrywce (aukcji klasycznej) i dogrywka zakończy się sytuacją, w której oferty dwóch lub więcej Wykonawców są równe (w tej samej cenie) </w:t>
      </w:r>
      <w:proofErr w:type="gramStart"/>
      <w:r w:rsidRPr="00BC7230">
        <w:rPr>
          <w:bCs/>
          <w:sz w:val="24"/>
          <w:szCs w:val="24"/>
        </w:rPr>
        <w:t>-  to</w:t>
      </w:r>
      <w:proofErr w:type="gramEnd"/>
      <w:r w:rsidRPr="00BC7230">
        <w:rPr>
          <w:bCs/>
          <w:sz w:val="24"/>
          <w:szCs w:val="24"/>
        </w:rPr>
        <w:t xml:space="preserve"> o wyborze najkorzystniejszej oferty decyduje wcześniejsze postąpienie w aukcji japońskiej (tzn. czas złożenia postąpienia </w:t>
      </w:r>
      <w:r w:rsidRPr="00BC7230">
        <w:rPr>
          <w:bCs/>
          <w:sz w:val="24"/>
          <w:szCs w:val="24"/>
        </w:rPr>
        <w:lastRenderedPageBreak/>
        <w:t xml:space="preserve">w aukcji japońskiej, co należy rozumieć, że za korzystniejszą ofertę zostanie uznana oferta Wykonawcy, który szybciej zaakceptował ostatnią cenę w  aukcji japońskiej).  </w:t>
      </w:r>
    </w:p>
    <w:p w14:paraId="3046D94D" w14:textId="77777777" w:rsidR="00027B7C" w:rsidRPr="00BC7230" w:rsidRDefault="00027B7C" w:rsidP="00027B7C">
      <w:pPr>
        <w:numPr>
          <w:ilvl w:val="1"/>
          <w:numId w:val="75"/>
        </w:numPr>
        <w:spacing w:before="120" w:line="312" w:lineRule="auto"/>
        <w:contextualSpacing/>
        <w:jc w:val="both"/>
        <w:rPr>
          <w:bCs/>
          <w:sz w:val="24"/>
          <w:szCs w:val="24"/>
        </w:rPr>
      </w:pPr>
      <w:r w:rsidRPr="00BC7230">
        <w:rPr>
          <w:bCs/>
          <w:sz w:val="24"/>
          <w:szCs w:val="24"/>
        </w:rPr>
        <w:t>W przypadku dalszego nierozstrzygnięcia postępowania (tj. równego czasu złożenia postąpień – godzina, minuta, sekunda) o wyborze najkorzystniejszej oferty decydują pozostałe sposoby uzyskania ostatecznej ceny, takie jak negocjacje.</w:t>
      </w:r>
    </w:p>
    <w:p w14:paraId="290B2E8C" w14:textId="37F1B932" w:rsidR="00027B7C" w:rsidRPr="00B41FFC" w:rsidRDefault="00027B7C" w:rsidP="00B41FFC">
      <w:pPr>
        <w:pStyle w:val="Akapitzlist"/>
        <w:numPr>
          <w:ilvl w:val="0"/>
          <w:numId w:val="75"/>
        </w:numPr>
        <w:spacing w:before="120" w:line="312" w:lineRule="auto"/>
        <w:jc w:val="both"/>
        <w:rPr>
          <w:bCs/>
        </w:rPr>
      </w:pPr>
      <w:r w:rsidRPr="00B41FFC">
        <w:rPr>
          <w:bCs/>
        </w:rPr>
        <w:t xml:space="preserve">Zamawiający zastrzega sobie prawo do powtórzenia aukcji, zgodnie z zapisami § 37 ust. 8 Regulaminu. O terminie rozpoczęcia nowej aukcji Zamawiający </w:t>
      </w:r>
      <w:proofErr w:type="gramStart"/>
      <w:r w:rsidRPr="00B41FFC">
        <w:rPr>
          <w:bCs/>
        </w:rPr>
        <w:t>powiadomi  w</w:t>
      </w:r>
      <w:proofErr w:type="gramEnd"/>
      <w:r w:rsidRPr="00B41FFC">
        <w:rPr>
          <w:bCs/>
        </w:rPr>
        <w:t xml:space="preserve"> sposób określony w SWZ.</w:t>
      </w:r>
    </w:p>
    <w:p w14:paraId="2D0586F4" w14:textId="77777777" w:rsidR="00027B7C" w:rsidRPr="00BC7230" w:rsidRDefault="00027B7C" w:rsidP="00027B7C">
      <w:pPr>
        <w:numPr>
          <w:ilvl w:val="0"/>
          <w:numId w:val="75"/>
        </w:numPr>
        <w:spacing w:before="120" w:line="312" w:lineRule="auto"/>
        <w:contextualSpacing/>
        <w:jc w:val="both"/>
        <w:rPr>
          <w:bCs/>
          <w:sz w:val="24"/>
          <w:szCs w:val="24"/>
        </w:rPr>
      </w:pPr>
      <w:r w:rsidRPr="00BC7230">
        <w:rPr>
          <w:sz w:val="24"/>
          <w:szCs w:val="24"/>
        </w:rPr>
        <w:t xml:space="preserve">Informacja o zastosowaniu aukcji japońskiej / aukcji angielskiej / aukcji holenderskiej zostanie umieszczona w zaproszeniu do aukcji. </w:t>
      </w:r>
    </w:p>
    <w:p w14:paraId="48170D2A" w14:textId="77777777" w:rsidR="00027B7C" w:rsidRPr="00BC7230" w:rsidRDefault="00027B7C" w:rsidP="00027B7C">
      <w:pPr>
        <w:numPr>
          <w:ilvl w:val="1"/>
          <w:numId w:val="75"/>
        </w:numPr>
        <w:spacing w:before="120" w:line="312" w:lineRule="auto"/>
        <w:contextualSpacing/>
        <w:jc w:val="both"/>
        <w:rPr>
          <w:bCs/>
          <w:sz w:val="24"/>
          <w:szCs w:val="24"/>
        </w:rPr>
      </w:pPr>
      <w:r w:rsidRPr="00BC7230">
        <w:rPr>
          <w:sz w:val="24"/>
          <w:szCs w:val="24"/>
        </w:rPr>
        <w:t>W sprawach dotyczących przebiegu aukcji a w szczególności obsługi funkcjonalnej portalu należy kontaktować się zgodnie z informacjami podanymi na stronie internetowej na której przeprowadzana jest aukcja.</w:t>
      </w:r>
    </w:p>
    <w:p w14:paraId="3760EBE2" w14:textId="77777777" w:rsidR="00027B7C" w:rsidRDefault="00027B7C" w:rsidP="00027B7C">
      <w:pPr>
        <w:numPr>
          <w:ilvl w:val="0"/>
          <w:numId w:val="75"/>
        </w:numPr>
        <w:spacing w:before="120" w:line="312" w:lineRule="auto"/>
        <w:contextualSpacing/>
        <w:jc w:val="both"/>
        <w:rPr>
          <w:bCs/>
          <w:sz w:val="24"/>
          <w:szCs w:val="24"/>
        </w:rPr>
      </w:pPr>
      <w:r w:rsidRPr="00BC7230">
        <w:rPr>
          <w:b/>
          <w:bCs/>
          <w:sz w:val="24"/>
          <w:szCs w:val="24"/>
        </w:rPr>
        <w:t>Film instruktażowy</w:t>
      </w:r>
      <w:r w:rsidRPr="00BC7230">
        <w:rPr>
          <w:bCs/>
          <w:sz w:val="24"/>
          <w:szCs w:val="24"/>
        </w:rPr>
        <w:t xml:space="preserve"> dotyczący zasady działania aukcji holenderskiej jest zamieszczony na Platformie EFO w zakładce POMOC oraz w Portalu Aukcji Niepublicznych w zakładce POMOC.</w:t>
      </w:r>
    </w:p>
    <w:p w14:paraId="3E00E26A" w14:textId="77777777" w:rsidR="00027B7C" w:rsidRPr="00676CD1" w:rsidRDefault="00027B7C" w:rsidP="00027B7C">
      <w:pPr>
        <w:pStyle w:val="Akapitzlist"/>
        <w:numPr>
          <w:ilvl w:val="0"/>
          <w:numId w:val="75"/>
        </w:numPr>
        <w:spacing w:before="120" w:line="312" w:lineRule="auto"/>
        <w:jc w:val="both"/>
        <w:rPr>
          <w:b/>
        </w:rPr>
      </w:pPr>
      <w:r w:rsidRPr="00676CD1">
        <w:rPr>
          <w:b/>
        </w:rPr>
        <w:t>Sposób wyliczenia cen jednostkowych i wartości zamówienia – nie dotyczy.</w:t>
      </w:r>
    </w:p>
    <w:p w14:paraId="0C5BEF88" w14:textId="77777777" w:rsidR="00027B7C" w:rsidRPr="00BC7230" w:rsidRDefault="00027B7C" w:rsidP="00027B7C">
      <w:pPr>
        <w:spacing w:before="120" w:line="312" w:lineRule="auto"/>
        <w:ind w:left="360"/>
        <w:contextualSpacing/>
        <w:jc w:val="both"/>
        <w:rPr>
          <w:bCs/>
          <w:sz w:val="24"/>
          <w:szCs w:val="24"/>
        </w:rPr>
      </w:pP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6" w:name="_Toc220397659"/>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4"/>
      <w:bookmarkEnd w:id="65"/>
      <w:bookmarkEnd w:id="66"/>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631071">
      <w:pPr>
        <w:pStyle w:val="Akapitzlist"/>
        <w:numPr>
          <w:ilvl w:val="0"/>
          <w:numId w:val="17"/>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2720B190" w:rsidR="003A2D9A" w:rsidRDefault="006B0420" w:rsidP="00631071">
      <w:pPr>
        <w:pStyle w:val="Ustp"/>
        <w:numPr>
          <w:ilvl w:val="0"/>
          <w:numId w:val="17"/>
        </w:numPr>
        <w:rPr>
          <w:color w:val="000000" w:themeColor="text1"/>
        </w:rPr>
      </w:pPr>
      <w:r>
        <w:rPr>
          <w:bCs/>
          <w:color w:val="000000" w:themeColor="text1"/>
        </w:rPr>
        <w:t>Zamawiający</w:t>
      </w:r>
      <w:r w:rsidR="003A2D9A" w:rsidRPr="00B46516">
        <w:rPr>
          <w:bCs/>
          <w:color w:val="000000" w:themeColor="text1"/>
        </w:rPr>
        <w:t xml:space="preserve"> zgodnie </w:t>
      </w:r>
      <w:r w:rsidR="00862156" w:rsidRPr="00B46516">
        <w:rPr>
          <w:bCs/>
          <w:color w:val="000000" w:themeColor="text1"/>
        </w:rPr>
        <w:t xml:space="preserve">z </w:t>
      </w:r>
      <w:r w:rsidR="00862156" w:rsidRPr="00B46516">
        <w:rPr>
          <w:color w:val="000000" w:themeColor="text1"/>
        </w:rPr>
        <w:t>§</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 ust. 2 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A0DCDF9" w14:textId="77777777" w:rsidR="003F4360" w:rsidRPr="00B46516" w:rsidRDefault="003F4360" w:rsidP="003F4360">
      <w:pPr>
        <w:pStyle w:val="Ustp"/>
        <w:ind w:left="360"/>
        <w:rPr>
          <w:color w:val="000000" w:themeColor="text1"/>
        </w:rPr>
      </w:pP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7" w:name="_Toc106095855"/>
      <w:bookmarkStart w:id="68" w:name="_Toc106096399"/>
      <w:bookmarkStart w:id="69" w:name="_Toc220397660"/>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7"/>
      <w:bookmarkEnd w:id="68"/>
      <w:bookmarkEnd w:id="69"/>
    </w:p>
    <w:p w14:paraId="37EDD736" w14:textId="4525D5AC" w:rsidR="00460DB1" w:rsidRPr="00057162" w:rsidRDefault="006B0420" w:rsidP="003F4360">
      <w:pPr>
        <w:pStyle w:val="Akapitzlist"/>
        <w:spacing w:before="120" w:line="312" w:lineRule="auto"/>
        <w:ind w:left="360"/>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0FE8229E" w14:textId="77C8376B" w:rsidR="00344A22" w:rsidRPr="004F0E82" w:rsidRDefault="00344A22" w:rsidP="004F0E82">
      <w:pPr>
        <w:pStyle w:val="Akapitzlist"/>
        <w:spacing w:before="120" w:line="312" w:lineRule="auto"/>
        <w:ind w:left="360"/>
        <w:jc w:val="both"/>
        <w:rPr>
          <w:color w:val="FF0000"/>
        </w:rPr>
      </w:pP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0" w:name="_Toc106095856"/>
      <w:bookmarkStart w:id="71" w:name="_Toc106096400"/>
      <w:bookmarkStart w:id="72" w:name="_Toc220397661"/>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0"/>
      <w:bookmarkEnd w:id="71"/>
      <w:bookmarkEnd w:id="72"/>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631071">
      <w:pPr>
        <w:pStyle w:val="Akapitzlist"/>
        <w:numPr>
          <w:ilvl w:val="0"/>
          <w:numId w:val="14"/>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631071">
      <w:pPr>
        <w:pStyle w:val="Akapitzlist"/>
        <w:numPr>
          <w:ilvl w:val="0"/>
          <w:numId w:val="14"/>
        </w:numPr>
        <w:spacing w:before="120" w:line="312" w:lineRule="auto"/>
        <w:ind w:left="357" w:hanging="357"/>
        <w:contextualSpacing w:val="0"/>
        <w:jc w:val="both"/>
      </w:pPr>
      <w:bookmarkStart w:id="73" w:name="_Hlk106044996"/>
      <w:r w:rsidRPr="00057162">
        <w:t xml:space="preserve">Postanowienia, które wprowadzone zostaną do umowy, zawierają informacje w sprawie ochrony osób fizycznych w związku z przetwarzaniem danych osobowych i w sprawie </w:t>
      </w:r>
      <w:r w:rsidRPr="00057162">
        <w:lastRenderedPageBreak/>
        <w:t>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3"/>
    </w:p>
    <w:p w14:paraId="3A54E064" w14:textId="39588CB0" w:rsidR="00694060"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4" w:name="_Toc106095857"/>
      <w:bookmarkStart w:id="75" w:name="_Toc106096401"/>
      <w:bookmarkStart w:id="76" w:name="_Toc220397662"/>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4"/>
      <w:bookmarkEnd w:id="75"/>
      <w:r w:rsidR="003F4360">
        <w:rPr>
          <w:rFonts w:ascii="Times New Roman" w:hAnsi="Times New Roman" w:cs="Times New Roman"/>
          <w:color w:val="auto"/>
          <w:sz w:val="24"/>
          <w:szCs w:val="24"/>
        </w:rPr>
        <w:t xml:space="preserve"> – nie dotyczy</w:t>
      </w:r>
      <w:bookmarkEnd w:id="76"/>
    </w:p>
    <w:p w14:paraId="521CF71C" w14:textId="77777777" w:rsidR="003F4360" w:rsidRPr="003F4360" w:rsidRDefault="003F4360" w:rsidP="003F4360"/>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7" w:name="_Toc106095858"/>
      <w:bookmarkStart w:id="78" w:name="_Toc106096402"/>
      <w:bookmarkStart w:id="79" w:name="_Toc220397663"/>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7"/>
      <w:bookmarkEnd w:id="78"/>
      <w:bookmarkEnd w:id="79"/>
    </w:p>
    <w:p w14:paraId="0686FF24" w14:textId="3C40D7CC"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006A01E6" w:rsidRPr="003F4360">
        <w:rPr>
          <w:sz w:val="24"/>
          <w:szCs w:val="24"/>
        </w:rPr>
        <w:t xml:space="preserve">nie przysługują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0" w:name="_Toc106095859"/>
      <w:bookmarkStart w:id="81" w:name="_Toc106096403"/>
      <w:bookmarkStart w:id="82" w:name="_Toc220397664"/>
      <w:r w:rsidRPr="00057162">
        <w:rPr>
          <w:rFonts w:ascii="Times New Roman" w:hAnsi="Times New Roman" w:cs="Times New Roman"/>
          <w:color w:val="auto"/>
          <w:sz w:val="24"/>
          <w:szCs w:val="24"/>
        </w:rPr>
        <w:t>Wykaz załączników</w:t>
      </w:r>
      <w:bookmarkEnd w:id="80"/>
      <w:bookmarkEnd w:id="81"/>
      <w:bookmarkEnd w:id="82"/>
    </w:p>
    <w:p w14:paraId="700B8B92" w14:textId="4CB83D27" w:rsidR="00F01CBF" w:rsidRDefault="00F01CBF" w:rsidP="00E32BAD">
      <w:pPr>
        <w:tabs>
          <w:tab w:val="left" w:pos="1843"/>
        </w:tabs>
        <w:jc w:val="both"/>
        <w:rPr>
          <w:b/>
          <w:bCs/>
          <w:sz w:val="22"/>
          <w:szCs w:val="22"/>
        </w:rPr>
      </w:pPr>
      <w:bookmarkStart w:id="83"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20E4A904"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75DAAEA8"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usług/dostaw</w:t>
      </w:r>
    </w:p>
    <w:p w14:paraId="327A5A65" w14:textId="616B5E70"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p>
    <w:p w14:paraId="1AEAA996" w14:textId="799E33B5"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r w:rsidR="003F4360">
        <w:rPr>
          <w:bCs/>
          <w:sz w:val="22"/>
          <w:szCs w:val="22"/>
        </w:rPr>
        <w:t xml:space="preserve"> – nie dotyczy</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4" w:name="_Hlk107402305"/>
      <w:r w:rsidRPr="00353E0F">
        <w:rPr>
          <w:bCs/>
          <w:sz w:val="22"/>
          <w:szCs w:val="22"/>
        </w:rPr>
        <w:t>niezbędnych do wykonania zamówienia</w:t>
      </w:r>
      <w:bookmarkEnd w:id="84"/>
    </w:p>
    <w:p w14:paraId="0F93F295" w14:textId="5E89AF02" w:rsidR="00353E0F" w:rsidRPr="00353E0F" w:rsidRDefault="00353E0F" w:rsidP="00E32BAD">
      <w:pPr>
        <w:tabs>
          <w:tab w:val="left" w:pos="1843"/>
        </w:tabs>
        <w:jc w:val="both"/>
        <w:rPr>
          <w:bCs/>
          <w:sz w:val="22"/>
          <w:szCs w:val="22"/>
        </w:rPr>
      </w:pPr>
      <w:r w:rsidRPr="00353E0F">
        <w:rPr>
          <w:bCs/>
          <w:sz w:val="22"/>
          <w:szCs w:val="22"/>
        </w:rPr>
        <w:t xml:space="preserve">Załącznik nr </w:t>
      </w:r>
      <w:proofErr w:type="gramStart"/>
      <w:r w:rsidRPr="00353E0F">
        <w:rPr>
          <w:bCs/>
          <w:sz w:val="22"/>
          <w:szCs w:val="22"/>
        </w:rPr>
        <w:t>4.8  –</w:t>
      </w:r>
      <w:proofErr w:type="gramEnd"/>
      <w:r w:rsidRPr="00353E0F">
        <w:rPr>
          <w:bCs/>
          <w:sz w:val="22"/>
          <w:szCs w:val="22"/>
        </w:rPr>
        <w:t xml:space="preserve">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2C73E465" w14:textId="6060110C"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85" w:name="_Toc67292090"/>
      <w:bookmarkStart w:id="86" w:name="_Hlk67822110"/>
      <w:bookmarkEnd w:id="83"/>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5"/>
      <w:r w:rsidR="00A07BD8" w:rsidRPr="000D7BDE">
        <w:rPr>
          <w:b/>
          <w:bCs/>
          <w:color w:val="2F5496" w:themeColor="accent1" w:themeShade="BF"/>
          <w:sz w:val="28"/>
          <w:szCs w:val="28"/>
        </w:rPr>
        <w:t xml:space="preserve"> (SOPZ)</w:t>
      </w:r>
      <w:bookmarkEnd w:id="86"/>
    </w:p>
    <w:p w14:paraId="56371AE1" w14:textId="77777777" w:rsidR="00452185" w:rsidRPr="00452185" w:rsidRDefault="00452185" w:rsidP="00452185">
      <w:pPr>
        <w:spacing w:line="312" w:lineRule="auto"/>
        <w:rPr>
          <w:b/>
          <w:bCs/>
          <w:sz w:val="28"/>
          <w:szCs w:val="28"/>
        </w:rPr>
      </w:pPr>
    </w:p>
    <w:p w14:paraId="44CD5139" w14:textId="3E8E06E1" w:rsidR="00602FAA" w:rsidRPr="00A96B0E" w:rsidRDefault="001F655F" w:rsidP="00631071">
      <w:pPr>
        <w:pStyle w:val="Akapitzlist"/>
        <w:numPr>
          <w:ilvl w:val="0"/>
          <w:numId w:val="31"/>
        </w:numPr>
        <w:jc w:val="both"/>
        <w:rPr>
          <w:b/>
          <w:bCs/>
        </w:rPr>
      </w:pPr>
      <w:bookmarkStart w:id="87" w:name="_Toc67292091"/>
      <w:bookmarkStart w:id="88" w:name="_Hlk67822129"/>
      <w:r>
        <w:rPr>
          <w:b/>
          <w:bCs/>
        </w:rPr>
        <w:t>P</w:t>
      </w:r>
      <w:r w:rsidR="00602FAA" w:rsidRPr="00A96B0E">
        <w:rPr>
          <w:b/>
          <w:bCs/>
        </w:rPr>
        <w:t>rzedmiot zamówienia:</w:t>
      </w:r>
      <w:bookmarkEnd w:id="87"/>
    </w:p>
    <w:p w14:paraId="5B829223" w14:textId="186AB527" w:rsidR="00602FAA" w:rsidRDefault="00862156" w:rsidP="00794D18">
      <w:pPr>
        <w:ind w:left="709"/>
        <w:jc w:val="both"/>
        <w:rPr>
          <w:rFonts w:eastAsia="Calibri"/>
          <w:b/>
          <w:bCs/>
          <w:iCs/>
          <w:color w:val="000000" w:themeColor="text1"/>
          <w:sz w:val="24"/>
          <w:szCs w:val="24"/>
        </w:rPr>
      </w:pPr>
      <w:bookmarkStart w:id="89" w:name="_Hlk198890262"/>
      <w:bookmarkEnd w:id="88"/>
      <w:r w:rsidRPr="00862156">
        <w:rPr>
          <w:rFonts w:eastAsia="Calibri"/>
          <w:b/>
          <w:bCs/>
          <w:iCs/>
          <w:color w:val="000000" w:themeColor="text1"/>
          <w:sz w:val="24"/>
          <w:szCs w:val="24"/>
        </w:rPr>
        <w:t>Opracowanie koncepcji uregulowania stosunków wodnych w rejonie ul. Brzozowej w Przyszowicach pomiędzy nasypem kolejowym PKP a potokiem Cienka z uwzględnieniem odprowadzenia wody z kanału Ulgi, rowu K4 i potoku Cienka oraz obwałowaniem zbiornika Sośnica I</w:t>
      </w:r>
      <w:r w:rsidR="00385C5E" w:rsidRPr="00385C5E">
        <w:rPr>
          <w:rFonts w:eastAsia="Calibri"/>
          <w:b/>
          <w:bCs/>
          <w:iCs/>
          <w:color w:val="000000" w:themeColor="text1"/>
          <w:sz w:val="24"/>
          <w:szCs w:val="24"/>
        </w:rPr>
        <w:t>.</w:t>
      </w:r>
    </w:p>
    <w:bookmarkEnd w:id="89"/>
    <w:p w14:paraId="7B838287" w14:textId="77777777" w:rsidR="00794D18" w:rsidRPr="00DB08A8" w:rsidRDefault="00794D18" w:rsidP="00794D18">
      <w:pPr>
        <w:ind w:left="709"/>
        <w:jc w:val="both"/>
      </w:pPr>
    </w:p>
    <w:p w14:paraId="301582FC" w14:textId="43A39FB9" w:rsidR="00363954" w:rsidRDefault="00363954" w:rsidP="00631071">
      <w:pPr>
        <w:pStyle w:val="Akapitzlist"/>
        <w:numPr>
          <w:ilvl w:val="0"/>
          <w:numId w:val="31"/>
        </w:numPr>
        <w:jc w:val="both"/>
        <w:rPr>
          <w:b/>
          <w:bCs/>
        </w:rPr>
      </w:pPr>
      <w:bookmarkStart w:id="90" w:name="_Toc67292092"/>
      <w:bookmarkStart w:id="91" w:name="_Hlk67822197"/>
      <w:r>
        <w:rPr>
          <w:b/>
          <w:bCs/>
        </w:rPr>
        <w:t xml:space="preserve">Lokalizacja: </w:t>
      </w:r>
    </w:p>
    <w:p w14:paraId="444ED30A" w14:textId="4C23642F" w:rsidR="00363954" w:rsidRDefault="00862156" w:rsidP="00363954">
      <w:pPr>
        <w:pStyle w:val="Akapitzlist"/>
        <w:rPr>
          <w:color w:val="000000" w:themeColor="text1"/>
        </w:rPr>
      </w:pPr>
      <w:r w:rsidRPr="00862156">
        <w:rPr>
          <w:color w:val="000000" w:themeColor="text1"/>
        </w:rPr>
        <w:t>Województwo Śląskie, gmina Gierałtowice, sołectwo Przyszowice</w:t>
      </w:r>
      <w:r>
        <w:rPr>
          <w:color w:val="000000" w:themeColor="text1"/>
        </w:rPr>
        <w:t>.</w:t>
      </w:r>
    </w:p>
    <w:p w14:paraId="0F0D47CA" w14:textId="063E0B93" w:rsidR="00C7439E" w:rsidRPr="00C7439E" w:rsidRDefault="00C7439E" w:rsidP="00363954">
      <w:pPr>
        <w:pStyle w:val="Akapitzlist"/>
        <w:rPr>
          <w:b/>
          <w:bCs/>
          <w:color w:val="000000" w:themeColor="text1"/>
        </w:rPr>
      </w:pPr>
      <w:r w:rsidRPr="007F793C">
        <w:rPr>
          <w:b/>
          <w:bCs/>
          <w:color w:val="000000" w:themeColor="text1"/>
        </w:rPr>
        <w:t>(w załączeniu mapa poglądowa obszaru realizacji)</w:t>
      </w:r>
      <w:r>
        <w:rPr>
          <w:b/>
          <w:bCs/>
          <w:color w:val="000000" w:themeColor="text1"/>
        </w:rPr>
        <w:t xml:space="preserve"> </w:t>
      </w:r>
    </w:p>
    <w:p w14:paraId="52D35CE3" w14:textId="77777777" w:rsidR="00385C5E" w:rsidRPr="00363954" w:rsidRDefault="00385C5E" w:rsidP="00363954">
      <w:pPr>
        <w:pStyle w:val="Akapitzlist"/>
        <w:rPr>
          <w:rFonts w:eastAsiaTheme="minorHAnsi"/>
          <w:b/>
          <w:bCs/>
        </w:rPr>
      </w:pPr>
    </w:p>
    <w:p w14:paraId="3B2D1FEF" w14:textId="452ED105" w:rsidR="00602FAA" w:rsidRPr="00A96B0E" w:rsidRDefault="00602FAA" w:rsidP="00631071">
      <w:pPr>
        <w:pStyle w:val="Akapitzlist"/>
        <w:numPr>
          <w:ilvl w:val="0"/>
          <w:numId w:val="31"/>
        </w:numPr>
        <w:jc w:val="both"/>
        <w:rPr>
          <w:rFonts w:eastAsiaTheme="minorHAnsi"/>
          <w:b/>
          <w:bCs/>
        </w:rPr>
      </w:pPr>
      <w:r w:rsidRPr="00A96B0E">
        <w:rPr>
          <w:rFonts w:eastAsiaTheme="minorHAnsi"/>
          <w:b/>
          <w:bCs/>
        </w:rPr>
        <w:t>Termin realizacji zamówienia:</w:t>
      </w:r>
      <w:bookmarkEnd w:id="90"/>
    </w:p>
    <w:p w14:paraId="4D2ED7C9" w14:textId="77777777" w:rsidR="00602FAA" w:rsidRPr="00DB08A8" w:rsidRDefault="00602FAA" w:rsidP="00A96B0E">
      <w:pPr>
        <w:pStyle w:val="Akapitzlist"/>
        <w:jc w:val="both"/>
        <w:rPr>
          <w:rFonts w:eastAsiaTheme="minorHAnsi"/>
        </w:rPr>
      </w:pPr>
      <w:r w:rsidRPr="00DB08A8">
        <w:rPr>
          <w:rFonts w:eastAsiaTheme="minorHAnsi"/>
        </w:rPr>
        <w:t>określony w Załączniku nr 5 do SWZ – Istotne postanowienia umowy w §5.</w:t>
      </w:r>
    </w:p>
    <w:p w14:paraId="4E9647DF" w14:textId="77777777" w:rsidR="006005EB" w:rsidRPr="00363954" w:rsidRDefault="006005EB" w:rsidP="00363954">
      <w:pPr>
        <w:jc w:val="both"/>
        <w:rPr>
          <w:b/>
          <w:bCs/>
        </w:rPr>
      </w:pPr>
      <w:bookmarkStart w:id="92" w:name="_Toc67292093"/>
      <w:bookmarkStart w:id="93" w:name="_Hlk67822291"/>
      <w:bookmarkEnd w:id="91"/>
    </w:p>
    <w:p w14:paraId="70A8E146" w14:textId="4B9DB2D3" w:rsidR="00602FAA" w:rsidRPr="00A96B0E" w:rsidRDefault="008C0106" w:rsidP="00631071">
      <w:pPr>
        <w:pStyle w:val="Akapitzlist"/>
        <w:numPr>
          <w:ilvl w:val="0"/>
          <w:numId w:val="31"/>
        </w:numPr>
        <w:jc w:val="both"/>
        <w:rPr>
          <w:b/>
          <w:bCs/>
        </w:rPr>
      </w:pPr>
      <w:r>
        <w:rPr>
          <w:b/>
          <w:bCs/>
        </w:rPr>
        <w:t xml:space="preserve">Wymagania </w:t>
      </w:r>
      <w:r w:rsidR="00602FAA" w:rsidRPr="00A96B0E">
        <w:rPr>
          <w:b/>
          <w:bCs/>
        </w:rPr>
        <w:t>prawne:</w:t>
      </w:r>
      <w:bookmarkEnd w:id="92"/>
    </w:p>
    <w:p w14:paraId="0954847F" w14:textId="77777777" w:rsidR="008C0106" w:rsidRPr="00A34A65" w:rsidRDefault="008C0106" w:rsidP="008C0106">
      <w:pPr>
        <w:pStyle w:val="Akapitzlist"/>
        <w:tabs>
          <w:tab w:val="left" w:pos="284"/>
          <w:tab w:val="left" w:pos="2662"/>
        </w:tabs>
        <w:suppressAutoHyphens/>
        <w:overflowPunct w:val="0"/>
        <w:autoSpaceDE w:val="0"/>
        <w:autoSpaceDN w:val="0"/>
        <w:adjustRightInd w:val="0"/>
        <w:jc w:val="both"/>
      </w:pPr>
      <w:r w:rsidRPr="00A34A65">
        <w:t>Przedmiot zamówienia powinien być realizowany zgodnie z obowiązującymi przepisami prawa, w szczególności:</w:t>
      </w:r>
    </w:p>
    <w:p w14:paraId="0018926C" w14:textId="63004F80" w:rsidR="00A34A65" w:rsidRDefault="00A34A65" w:rsidP="00385C5E">
      <w:pPr>
        <w:numPr>
          <w:ilvl w:val="0"/>
          <w:numId w:val="68"/>
        </w:numPr>
        <w:contextualSpacing/>
        <w:jc w:val="both"/>
        <w:rPr>
          <w:rFonts w:eastAsia="Calibri"/>
          <w:bCs/>
          <w:color w:val="000000"/>
          <w:sz w:val="24"/>
          <w:szCs w:val="24"/>
          <w:lang w:eastAsia="en-US"/>
        </w:rPr>
      </w:pPr>
      <w:r w:rsidRPr="00A34A65">
        <w:rPr>
          <w:rFonts w:eastAsia="Calibri"/>
          <w:bCs/>
          <w:color w:val="000000"/>
          <w:sz w:val="24"/>
          <w:szCs w:val="24"/>
          <w:lang w:eastAsia="en-US"/>
        </w:rPr>
        <w:t>Ustawa z dnia 7 lipca 1994r. Prawo budowlane</w:t>
      </w:r>
      <w:r w:rsidR="00057696">
        <w:rPr>
          <w:rFonts w:eastAsia="Calibri"/>
          <w:bCs/>
          <w:color w:val="000000"/>
          <w:sz w:val="24"/>
          <w:szCs w:val="24"/>
          <w:lang w:eastAsia="en-US"/>
        </w:rPr>
        <w:t>,</w:t>
      </w:r>
    </w:p>
    <w:p w14:paraId="0504181F" w14:textId="77777777" w:rsidR="00057696" w:rsidRDefault="00057696" w:rsidP="00A96B0E">
      <w:pPr>
        <w:pStyle w:val="Akapitzlist"/>
        <w:jc w:val="both"/>
        <w:rPr>
          <w:b/>
          <w:i/>
          <w:u w:val="single"/>
        </w:rPr>
      </w:pPr>
    </w:p>
    <w:p w14:paraId="5452F017" w14:textId="214C3E70" w:rsidR="00602FAA" w:rsidRPr="00DB08A8" w:rsidRDefault="00602FAA" w:rsidP="00A96B0E">
      <w:pPr>
        <w:pStyle w:val="Akapitzlist"/>
        <w:jc w:val="both"/>
        <w:rPr>
          <w:i/>
        </w:rPr>
      </w:pPr>
      <w:r w:rsidRPr="00DB08A8">
        <w:rPr>
          <w:b/>
          <w:i/>
          <w:u w:val="single"/>
        </w:rPr>
        <w:t>Uwaga:</w:t>
      </w:r>
      <w:r w:rsidRPr="00DB08A8">
        <w:rPr>
          <w:i/>
        </w:rPr>
        <w:t xml:space="preserve"> W przypadku zmian aktów prawnych, związanych z realizacją niniejszego zamówienia, przedmiot zamówienia musi spełniać uwarunkowania prawne, obowiązujące w okresie jego realizacji.</w:t>
      </w:r>
    </w:p>
    <w:bookmarkEnd w:id="93"/>
    <w:p w14:paraId="0CD18C88" w14:textId="77777777" w:rsidR="00602FAA" w:rsidRPr="00DB08A8" w:rsidRDefault="00602FAA" w:rsidP="00A96B0E">
      <w:pPr>
        <w:jc w:val="both"/>
        <w:rPr>
          <w:b/>
          <w:lang w:val="cs-CZ"/>
        </w:rPr>
      </w:pPr>
    </w:p>
    <w:p w14:paraId="5E08FFA4" w14:textId="5BB76F75" w:rsidR="00602FAA" w:rsidRPr="00A96B0E" w:rsidRDefault="00602FAA" w:rsidP="00631071">
      <w:pPr>
        <w:pStyle w:val="Akapitzlist"/>
        <w:numPr>
          <w:ilvl w:val="0"/>
          <w:numId w:val="31"/>
        </w:numPr>
        <w:jc w:val="both"/>
        <w:rPr>
          <w:b/>
          <w:bCs/>
        </w:rPr>
      </w:pPr>
      <w:bookmarkStart w:id="94" w:name="_Toc67292094"/>
      <w:bookmarkStart w:id="95" w:name="_Hlk67824211"/>
      <w:r w:rsidRPr="00A96B0E">
        <w:rPr>
          <w:b/>
          <w:bCs/>
        </w:rPr>
        <w:t>Wizja lokalna</w:t>
      </w:r>
      <w:bookmarkStart w:id="96" w:name="_Hlk67824164"/>
      <w:bookmarkEnd w:id="94"/>
      <w:r w:rsidR="00112408">
        <w:rPr>
          <w:b/>
          <w:bCs/>
        </w:rPr>
        <w:t>:</w:t>
      </w:r>
    </w:p>
    <w:p w14:paraId="30D3C0AD" w14:textId="69BDA74F" w:rsidR="00A96B0E" w:rsidRDefault="00862156" w:rsidP="00A96B0E">
      <w:pPr>
        <w:pStyle w:val="Akapitzlist"/>
        <w:jc w:val="both"/>
      </w:pPr>
      <w:r w:rsidRPr="00862156">
        <w:t>Zamawiający zachęca potencjalnych Wykonawców przed złożeniem oferty do dokonania wizji lokalnej. Teren przedsięwzięcia jest terenem otwartym i ewentualna wizja nie wymaga zgody i obecności przedstawicieli Zamawiającego</w:t>
      </w:r>
      <w:r>
        <w:t>.</w:t>
      </w:r>
    </w:p>
    <w:p w14:paraId="16ED57BD" w14:textId="77777777" w:rsidR="00BF6359" w:rsidRPr="00DB08A8" w:rsidRDefault="00BF6359" w:rsidP="00A96B0E">
      <w:pPr>
        <w:pStyle w:val="Akapitzlist"/>
        <w:jc w:val="both"/>
      </w:pPr>
    </w:p>
    <w:bookmarkEnd w:id="95"/>
    <w:p w14:paraId="427C0ACB" w14:textId="273BCEAC" w:rsidR="00602FAA" w:rsidRDefault="001F655F" w:rsidP="00631071">
      <w:pPr>
        <w:pStyle w:val="Akapitzlist"/>
        <w:numPr>
          <w:ilvl w:val="0"/>
          <w:numId w:val="31"/>
        </w:numPr>
        <w:jc w:val="both"/>
        <w:rPr>
          <w:b/>
          <w:bCs/>
        </w:rPr>
      </w:pPr>
      <w:r>
        <w:rPr>
          <w:b/>
          <w:bCs/>
        </w:rPr>
        <w:t>Opis przedmiotu zamówienia</w:t>
      </w:r>
      <w:r w:rsidR="00112408">
        <w:rPr>
          <w:b/>
          <w:bCs/>
        </w:rPr>
        <w:t>:</w:t>
      </w:r>
    </w:p>
    <w:p w14:paraId="4F4602E1" w14:textId="77777777" w:rsidR="00862156" w:rsidRPr="00862156" w:rsidRDefault="00862156" w:rsidP="00960681">
      <w:pPr>
        <w:widowControl w:val="0"/>
        <w:numPr>
          <w:ilvl w:val="0"/>
          <w:numId w:val="84"/>
        </w:numPr>
        <w:tabs>
          <w:tab w:val="left" w:pos="567"/>
        </w:tabs>
        <w:suppressAutoHyphens/>
        <w:ind w:firstLine="0"/>
        <w:jc w:val="both"/>
        <w:textAlignment w:val="baseline"/>
        <w:rPr>
          <w:rFonts w:eastAsia="SimSun"/>
          <w:sz w:val="24"/>
          <w:szCs w:val="24"/>
          <w:lang w:eastAsia="ar-SA"/>
        </w:rPr>
      </w:pPr>
      <w:bookmarkStart w:id="97" w:name="_Hlk190176523"/>
      <w:r w:rsidRPr="00862156">
        <w:rPr>
          <w:rFonts w:eastAsia="SimSun"/>
          <w:sz w:val="24"/>
          <w:szCs w:val="24"/>
          <w:lang w:eastAsia="ar-SA"/>
        </w:rPr>
        <w:t>Zamówienie obejmuje:</w:t>
      </w:r>
    </w:p>
    <w:p w14:paraId="4BE951F2" w14:textId="77777777" w:rsidR="00862156" w:rsidRPr="00862156" w:rsidRDefault="00862156" w:rsidP="00960681">
      <w:pPr>
        <w:widowControl w:val="0"/>
        <w:numPr>
          <w:ilvl w:val="0"/>
          <w:numId w:val="85"/>
        </w:numPr>
        <w:tabs>
          <w:tab w:val="left" w:pos="709"/>
        </w:tabs>
        <w:suppressAutoHyphens/>
        <w:jc w:val="both"/>
        <w:textAlignment w:val="baseline"/>
        <w:rPr>
          <w:sz w:val="24"/>
          <w:szCs w:val="24"/>
          <w:lang w:eastAsia="ar-SA"/>
        </w:rPr>
      </w:pPr>
      <w:r w:rsidRPr="00862156">
        <w:rPr>
          <w:sz w:val="24"/>
          <w:szCs w:val="24"/>
          <w:lang w:eastAsia="ar-SA"/>
        </w:rPr>
        <w:t xml:space="preserve">Opracowanie koncepcji uregulowania stosunków wodnych zgodnie z zasadami współczesnej wiedzy technicznej, z wymogami przepisów wraz ze wszystkimi niezbędnymi uzgodnieniami. </w:t>
      </w:r>
    </w:p>
    <w:p w14:paraId="50F99372" w14:textId="77777777" w:rsidR="00862156" w:rsidRPr="00862156" w:rsidRDefault="00862156" w:rsidP="00960681">
      <w:pPr>
        <w:widowControl w:val="0"/>
        <w:numPr>
          <w:ilvl w:val="0"/>
          <w:numId w:val="85"/>
        </w:numPr>
        <w:tabs>
          <w:tab w:val="left" w:pos="709"/>
        </w:tabs>
        <w:suppressAutoHyphens/>
        <w:jc w:val="both"/>
        <w:textAlignment w:val="baseline"/>
        <w:rPr>
          <w:sz w:val="24"/>
          <w:szCs w:val="24"/>
          <w:lang w:eastAsia="ar-SA"/>
        </w:rPr>
      </w:pPr>
      <w:r w:rsidRPr="00862156">
        <w:rPr>
          <w:sz w:val="24"/>
          <w:szCs w:val="24"/>
          <w:lang w:eastAsia="ar-SA"/>
        </w:rPr>
        <w:t>Oszacowanie kosztów robót analizowanych rozwiązań technicznych.</w:t>
      </w:r>
    </w:p>
    <w:p w14:paraId="119A50C9" w14:textId="77777777" w:rsidR="00862156" w:rsidRPr="00862156" w:rsidRDefault="00862156" w:rsidP="00960681">
      <w:pPr>
        <w:widowControl w:val="0"/>
        <w:numPr>
          <w:ilvl w:val="0"/>
          <w:numId w:val="84"/>
        </w:numPr>
        <w:tabs>
          <w:tab w:val="num" w:pos="567"/>
        </w:tabs>
        <w:suppressAutoHyphens/>
        <w:ind w:left="567" w:hanging="283"/>
        <w:contextualSpacing/>
        <w:jc w:val="both"/>
        <w:textAlignment w:val="baseline"/>
        <w:rPr>
          <w:rFonts w:eastAsia="Calibri"/>
          <w:sz w:val="24"/>
          <w:szCs w:val="24"/>
          <w:lang w:eastAsia="en-US"/>
        </w:rPr>
      </w:pPr>
      <w:r w:rsidRPr="00862156">
        <w:rPr>
          <w:rFonts w:eastAsia="Calibri"/>
          <w:sz w:val="24"/>
          <w:szCs w:val="24"/>
          <w:lang w:eastAsia="en-US"/>
        </w:rPr>
        <w:t>Zakładany zakres prac koncepcyjnych:</w:t>
      </w:r>
    </w:p>
    <w:p w14:paraId="6819F6B9" w14:textId="5621F023" w:rsidR="00862156" w:rsidRPr="00862156" w:rsidRDefault="00862156" w:rsidP="00960681">
      <w:pPr>
        <w:widowControl w:val="0"/>
        <w:suppressAutoHyphens/>
        <w:ind w:left="567" w:right="39"/>
        <w:jc w:val="both"/>
        <w:textAlignment w:val="baseline"/>
        <w:rPr>
          <w:bCs/>
          <w:sz w:val="24"/>
          <w:szCs w:val="24"/>
          <w:lang w:eastAsia="ar-SA"/>
        </w:rPr>
      </w:pPr>
      <w:r w:rsidRPr="00862156">
        <w:rPr>
          <w:bCs/>
          <w:sz w:val="24"/>
          <w:szCs w:val="24"/>
          <w:lang w:eastAsia="ar-SA"/>
        </w:rPr>
        <w:t>Analiza możliwości uregulowania stosunków wodnych w rozpatrywanym terenie, wskazanie wariantów koncepcji, wybranie jednego wraz z uzasadnieniem. Koncepcja winna być oparta o pomiary geodezyjne, rozwiązania techniczne, rachunek ekonomiczny, rozpoznanie właścicielskie (wstępne zgody na wejście w teren i wykonanie robót budowlanych).</w:t>
      </w:r>
    </w:p>
    <w:p w14:paraId="471B10E4" w14:textId="77777777" w:rsidR="00862156" w:rsidRPr="00862156" w:rsidRDefault="00862156" w:rsidP="00960681">
      <w:pPr>
        <w:widowControl w:val="0"/>
        <w:tabs>
          <w:tab w:val="left" w:pos="567"/>
        </w:tabs>
        <w:suppressAutoHyphens/>
        <w:ind w:left="567" w:right="-141"/>
        <w:jc w:val="both"/>
        <w:textAlignment w:val="baseline"/>
        <w:rPr>
          <w:sz w:val="24"/>
          <w:szCs w:val="24"/>
          <w:lang w:eastAsia="ar-SA"/>
        </w:rPr>
      </w:pPr>
      <w:r w:rsidRPr="00862156">
        <w:rPr>
          <w:sz w:val="24"/>
          <w:szCs w:val="24"/>
          <w:lang w:eastAsia="ar-SA"/>
        </w:rPr>
        <w:t>Głównym celem realizacji inwestycji jest przywrócenie walorów użytkowych terenów pomiędzy nasypem kolejowym PKP a potokiem Cienka zaburzonych ruchem zakłady górniczego ze szczególnym uwzględnieniem nw. obiektów wskazanych w temacie zadania (kanał Ulgi, rów K4, odprowadzenie z przepompowni na potoku Cienka oraz obwałowanie zbiornika Sośnica I – j. Farskie).</w:t>
      </w:r>
    </w:p>
    <w:p w14:paraId="7463D411" w14:textId="77777777" w:rsidR="00862156" w:rsidRPr="00862156" w:rsidRDefault="00862156" w:rsidP="00960681">
      <w:pPr>
        <w:widowControl w:val="0"/>
        <w:numPr>
          <w:ilvl w:val="0"/>
          <w:numId w:val="84"/>
        </w:numPr>
        <w:tabs>
          <w:tab w:val="num" w:pos="567"/>
        </w:tabs>
        <w:suppressAutoHyphens/>
        <w:ind w:left="709" w:hanging="425"/>
        <w:contextualSpacing/>
        <w:jc w:val="both"/>
        <w:textAlignment w:val="baseline"/>
        <w:rPr>
          <w:rFonts w:eastAsia="Calibri"/>
          <w:sz w:val="24"/>
          <w:szCs w:val="24"/>
          <w:lang w:eastAsia="en-US"/>
        </w:rPr>
      </w:pPr>
      <w:r w:rsidRPr="00862156">
        <w:rPr>
          <w:rFonts w:eastAsia="Calibri"/>
          <w:sz w:val="24"/>
          <w:szCs w:val="24"/>
          <w:lang w:eastAsia="en-US"/>
        </w:rPr>
        <w:t>Przedmiot zamówienia winien obejmować:</w:t>
      </w:r>
    </w:p>
    <w:p w14:paraId="34CB76D4" w14:textId="77777777" w:rsidR="00862156" w:rsidRPr="00862156" w:rsidRDefault="00862156" w:rsidP="00960681">
      <w:pPr>
        <w:widowControl w:val="0"/>
        <w:tabs>
          <w:tab w:val="left" w:pos="567"/>
          <w:tab w:val="left" w:pos="851"/>
        </w:tabs>
        <w:suppressAutoHyphens/>
        <w:ind w:left="567"/>
        <w:jc w:val="both"/>
        <w:textAlignment w:val="baseline"/>
        <w:rPr>
          <w:sz w:val="24"/>
          <w:szCs w:val="24"/>
          <w:lang w:eastAsia="ar-SA"/>
        </w:rPr>
      </w:pPr>
      <w:bookmarkStart w:id="98" w:name="_Hlk103063072"/>
      <w:r w:rsidRPr="00862156">
        <w:rPr>
          <w:sz w:val="24"/>
          <w:szCs w:val="24"/>
          <w:lang w:eastAsia="ar-SA"/>
        </w:rPr>
        <w:t xml:space="preserve">Inwentaryzację istniejącego stanu z uwzględnieniem prognozowanych </w:t>
      </w:r>
      <w:proofErr w:type="spellStart"/>
      <w:r w:rsidRPr="00862156">
        <w:rPr>
          <w:sz w:val="24"/>
          <w:szCs w:val="24"/>
          <w:lang w:eastAsia="ar-SA"/>
        </w:rPr>
        <w:t>osiadań</w:t>
      </w:r>
      <w:proofErr w:type="spellEnd"/>
      <w:r w:rsidRPr="00862156">
        <w:rPr>
          <w:sz w:val="24"/>
          <w:szCs w:val="24"/>
          <w:lang w:eastAsia="ar-SA"/>
        </w:rPr>
        <w:t xml:space="preserve"> terenu, uzyskanie podkładów mapowych wraz z wypisem z rejestrów gruntów, pomiary geodezyjne w tym opracowanie niezbędnych profili, opracowanie koncepcji zawierającej </w:t>
      </w:r>
      <w:r w:rsidRPr="00862156">
        <w:rPr>
          <w:sz w:val="24"/>
          <w:szCs w:val="24"/>
          <w:lang w:eastAsia="ar-SA"/>
        </w:rPr>
        <w:lastRenderedPageBreak/>
        <w:t>część techniczno-ekonomiczną, która umożliwi wybór optymalnego sposobu naprawienia szkody i wskazania przyszłych prac zabezpieczających w rozbiciu na tematy objęte przedmiotem zamówienia. Koncepcja winna zawierać spojrzenie całościowe (kompleksowe) jak i szczegółowe na poszczególne zagadnienia:</w:t>
      </w:r>
    </w:p>
    <w:p w14:paraId="7C9A7728" w14:textId="2285AACA" w:rsidR="00862156" w:rsidRPr="00862156" w:rsidRDefault="00862156" w:rsidP="00960681">
      <w:pPr>
        <w:widowControl w:val="0"/>
        <w:tabs>
          <w:tab w:val="left" w:pos="567"/>
          <w:tab w:val="left" w:pos="851"/>
        </w:tabs>
        <w:suppressAutoHyphens/>
        <w:ind w:left="567"/>
        <w:jc w:val="both"/>
        <w:textAlignment w:val="baseline"/>
        <w:rPr>
          <w:sz w:val="24"/>
          <w:szCs w:val="24"/>
          <w:lang w:eastAsia="ar-SA"/>
        </w:rPr>
      </w:pPr>
      <w:r w:rsidRPr="00862156">
        <w:rPr>
          <w:sz w:val="24"/>
          <w:szCs w:val="24"/>
          <w:lang w:eastAsia="ar-SA"/>
        </w:rPr>
        <w:t xml:space="preserve">- uregulowanie spływu wody z kanału Ulgi do potoku Cienka (rejon przepustu pod </w:t>
      </w:r>
      <w:r w:rsidR="00960681">
        <w:rPr>
          <w:sz w:val="24"/>
          <w:szCs w:val="24"/>
          <w:lang w:eastAsia="ar-SA"/>
        </w:rPr>
        <w:br/>
      </w:r>
      <w:r w:rsidRPr="00862156">
        <w:rPr>
          <w:sz w:val="24"/>
          <w:szCs w:val="24"/>
          <w:lang w:eastAsia="ar-SA"/>
        </w:rPr>
        <w:t>ul. Brzozową),</w:t>
      </w:r>
    </w:p>
    <w:p w14:paraId="4CDA390F" w14:textId="77777777" w:rsidR="00862156" w:rsidRPr="00862156" w:rsidRDefault="00862156" w:rsidP="00960681">
      <w:pPr>
        <w:widowControl w:val="0"/>
        <w:tabs>
          <w:tab w:val="left" w:pos="567"/>
          <w:tab w:val="left" w:pos="851"/>
        </w:tabs>
        <w:suppressAutoHyphens/>
        <w:ind w:left="567"/>
        <w:jc w:val="both"/>
        <w:textAlignment w:val="baseline"/>
        <w:rPr>
          <w:sz w:val="24"/>
          <w:szCs w:val="24"/>
          <w:lang w:eastAsia="ar-SA"/>
        </w:rPr>
      </w:pPr>
      <w:r w:rsidRPr="00862156">
        <w:rPr>
          <w:sz w:val="24"/>
          <w:szCs w:val="24"/>
          <w:lang w:eastAsia="ar-SA"/>
        </w:rPr>
        <w:t>- odprowadzenie wody z rowu K4 z rejonu ul. Brzozowej do potoku Cienka – uregulowanie (rowy),</w:t>
      </w:r>
    </w:p>
    <w:p w14:paraId="6ACBD448" w14:textId="77777777" w:rsidR="00862156" w:rsidRPr="00862156" w:rsidRDefault="00862156" w:rsidP="00960681">
      <w:pPr>
        <w:widowControl w:val="0"/>
        <w:tabs>
          <w:tab w:val="left" w:pos="567"/>
          <w:tab w:val="left" w:pos="851"/>
        </w:tabs>
        <w:suppressAutoHyphens/>
        <w:ind w:left="709" w:hanging="709"/>
        <w:jc w:val="both"/>
        <w:textAlignment w:val="baseline"/>
        <w:rPr>
          <w:sz w:val="24"/>
          <w:szCs w:val="24"/>
          <w:lang w:eastAsia="ar-SA"/>
        </w:rPr>
      </w:pPr>
      <w:r w:rsidRPr="00862156">
        <w:rPr>
          <w:sz w:val="24"/>
          <w:szCs w:val="24"/>
          <w:lang w:eastAsia="ar-SA"/>
        </w:rPr>
        <w:tab/>
        <w:t xml:space="preserve">- modernizacja rowu na wierzchowinie (rozbudowa na przejęcie większej ilości wody) – odprowadzenie </w:t>
      </w:r>
      <w:r w:rsidRPr="00862156">
        <w:rPr>
          <w:sz w:val="24"/>
          <w:szCs w:val="24"/>
          <w:lang w:eastAsia="ar-SA"/>
        </w:rPr>
        <w:br/>
        <w:t>z przepompowni na potoku Cienka wody do rzeki Kłodnicy,</w:t>
      </w:r>
    </w:p>
    <w:p w14:paraId="289BB436" w14:textId="7AC09392" w:rsidR="00862156" w:rsidRPr="00862156" w:rsidRDefault="00862156" w:rsidP="00960681">
      <w:pPr>
        <w:widowControl w:val="0"/>
        <w:tabs>
          <w:tab w:val="left" w:pos="567"/>
          <w:tab w:val="left" w:pos="851"/>
        </w:tabs>
        <w:suppressAutoHyphens/>
        <w:ind w:left="567"/>
        <w:jc w:val="both"/>
        <w:textAlignment w:val="baseline"/>
        <w:rPr>
          <w:sz w:val="24"/>
          <w:szCs w:val="24"/>
          <w:lang w:eastAsia="ar-SA"/>
        </w:rPr>
      </w:pPr>
      <w:r w:rsidRPr="00862156">
        <w:rPr>
          <w:sz w:val="24"/>
          <w:szCs w:val="24"/>
          <w:lang w:eastAsia="ar-SA"/>
        </w:rPr>
        <w:t xml:space="preserve">- obwałowanie zbiornika Sośnica I (wał od str. </w:t>
      </w:r>
      <w:r w:rsidR="00960681" w:rsidRPr="00862156">
        <w:rPr>
          <w:sz w:val="24"/>
          <w:szCs w:val="24"/>
          <w:lang w:eastAsia="ar-SA"/>
        </w:rPr>
        <w:t>Południowej –</w:t>
      </w:r>
      <w:r w:rsidRPr="00862156">
        <w:rPr>
          <w:sz w:val="24"/>
          <w:szCs w:val="24"/>
          <w:lang w:eastAsia="ar-SA"/>
        </w:rPr>
        <w:t xml:space="preserve"> przedłużenie wału do </w:t>
      </w:r>
      <w:r w:rsidR="00960681">
        <w:rPr>
          <w:sz w:val="24"/>
          <w:szCs w:val="24"/>
          <w:lang w:eastAsia="ar-SA"/>
        </w:rPr>
        <w:br/>
      </w:r>
      <w:r w:rsidRPr="00862156">
        <w:rPr>
          <w:sz w:val="24"/>
          <w:szCs w:val="24"/>
          <w:lang w:eastAsia="ar-SA"/>
        </w:rPr>
        <w:t>ul. Brzozowej.</w:t>
      </w:r>
    </w:p>
    <w:p w14:paraId="785D3E60" w14:textId="77777777" w:rsidR="00862156" w:rsidRPr="00862156" w:rsidRDefault="00862156" w:rsidP="00960681">
      <w:pPr>
        <w:widowControl w:val="0"/>
        <w:numPr>
          <w:ilvl w:val="0"/>
          <w:numId w:val="84"/>
        </w:numPr>
        <w:tabs>
          <w:tab w:val="num" w:pos="567"/>
        </w:tabs>
        <w:suppressAutoHyphens/>
        <w:ind w:left="709" w:hanging="425"/>
        <w:contextualSpacing/>
        <w:jc w:val="both"/>
        <w:textAlignment w:val="baseline"/>
        <w:rPr>
          <w:rFonts w:eastAsia="Calibri"/>
          <w:sz w:val="24"/>
          <w:szCs w:val="24"/>
          <w:lang w:eastAsia="en-US"/>
        </w:rPr>
      </w:pPr>
      <w:r w:rsidRPr="00862156">
        <w:rPr>
          <w:rFonts w:eastAsia="Calibri"/>
          <w:sz w:val="24"/>
          <w:szCs w:val="24"/>
          <w:lang w:eastAsia="en-US"/>
        </w:rPr>
        <w:t>Dokumentacja powinna zawierać:</w:t>
      </w:r>
    </w:p>
    <w:p w14:paraId="2C2EE302" w14:textId="48EA54D4" w:rsidR="00862156" w:rsidRPr="00862156" w:rsidRDefault="00862156" w:rsidP="00960681">
      <w:pPr>
        <w:widowControl w:val="0"/>
        <w:tabs>
          <w:tab w:val="left" w:pos="567"/>
        </w:tabs>
        <w:suppressAutoHyphens/>
        <w:ind w:left="567"/>
        <w:jc w:val="both"/>
        <w:textAlignment w:val="baseline"/>
        <w:rPr>
          <w:i/>
          <w:iCs/>
          <w:sz w:val="24"/>
          <w:szCs w:val="24"/>
          <w:lang w:eastAsia="ar-SA"/>
        </w:rPr>
      </w:pPr>
      <w:r w:rsidRPr="00862156">
        <w:rPr>
          <w:sz w:val="24"/>
          <w:szCs w:val="24"/>
          <w:lang w:eastAsia="ar-SA"/>
        </w:rPr>
        <w:t xml:space="preserve">Opis lokalizacji przedsięwzięcia, opis proponowanych rozwiązań technicznych </w:t>
      </w:r>
      <w:r w:rsidR="00960681">
        <w:rPr>
          <w:sz w:val="24"/>
          <w:szCs w:val="24"/>
          <w:lang w:eastAsia="ar-SA"/>
        </w:rPr>
        <w:br/>
      </w:r>
      <w:r w:rsidRPr="00862156">
        <w:rPr>
          <w:sz w:val="24"/>
          <w:szCs w:val="24"/>
          <w:lang w:eastAsia="ar-SA"/>
        </w:rPr>
        <w:t xml:space="preserve">i technologii wykonania robót, uwarunkowania realizacji proponowanych rozwiązań technicznych, szacunkowe koszty robót (suma kosztów prac projektowych i kosztów robót budowlanych) dla każdego wariantu osobno </w:t>
      </w:r>
      <w:bookmarkEnd w:id="97"/>
      <w:r w:rsidRPr="00862156">
        <w:rPr>
          <w:sz w:val="24"/>
          <w:szCs w:val="24"/>
          <w:lang w:eastAsia="ar-SA"/>
        </w:rPr>
        <w:br/>
      </w:r>
      <w:r w:rsidRPr="00862156">
        <w:rPr>
          <w:i/>
          <w:iCs/>
          <w:sz w:val="24"/>
          <w:szCs w:val="24"/>
          <w:lang w:eastAsia="ar-SA"/>
        </w:rPr>
        <w:t xml:space="preserve">(w opracowaniu należy podać informację w oparciu, o jakie dokumenty dokonano obliczenia wskaźników cenowych. Wskaźniki cenowe danego składnika kosztów winne być określone na podstawie danych rynkowych w przypadku braku takich danych na podstawie powszechnie stosowanych katalogów i cenników). </w:t>
      </w:r>
    </w:p>
    <w:p w14:paraId="1DC7A091" w14:textId="77777777" w:rsidR="00862156" w:rsidRPr="00862156" w:rsidRDefault="00862156" w:rsidP="00960681">
      <w:pPr>
        <w:widowControl w:val="0"/>
        <w:numPr>
          <w:ilvl w:val="0"/>
          <w:numId w:val="84"/>
        </w:numPr>
        <w:tabs>
          <w:tab w:val="num" w:pos="567"/>
        </w:tabs>
        <w:suppressAutoHyphens/>
        <w:ind w:hanging="142"/>
        <w:jc w:val="both"/>
        <w:textAlignment w:val="baseline"/>
        <w:rPr>
          <w:sz w:val="24"/>
          <w:szCs w:val="24"/>
        </w:rPr>
      </w:pPr>
      <w:r w:rsidRPr="00862156">
        <w:rPr>
          <w:sz w:val="24"/>
          <w:szCs w:val="24"/>
        </w:rPr>
        <w:t>Dokumentację należy wykonać w trzech egzemplarzach oraz w wersji elektronicznej.</w:t>
      </w:r>
    </w:p>
    <w:p w14:paraId="0E67902E" w14:textId="77777777" w:rsidR="00862156" w:rsidRPr="00862156" w:rsidRDefault="00862156" w:rsidP="00960681">
      <w:pPr>
        <w:widowControl w:val="0"/>
        <w:numPr>
          <w:ilvl w:val="0"/>
          <w:numId w:val="84"/>
        </w:numPr>
        <w:tabs>
          <w:tab w:val="num" w:pos="567"/>
        </w:tabs>
        <w:suppressAutoHyphens/>
        <w:ind w:left="567" w:hanging="425"/>
        <w:jc w:val="both"/>
        <w:textAlignment w:val="baseline"/>
        <w:rPr>
          <w:sz w:val="24"/>
          <w:szCs w:val="24"/>
        </w:rPr>
      </w:pPr>
      <w:r w:rsidRPr="00862156">
        <w:rPr>
          <w:sz w:val="24"/>
          <w:szCs w:val="24"/>
        </w:rPr>
        <w:t>Do każdej dokumentacji Wykonawca zobowiązany jest dołączyć oświadczenie, że wyraża zgodę na upublicznienie i udostępnienie jej osobom trzecim, w toku prowadzonej przez Polską Grupę Górniczą S.A. procedury udzielenia zamówienia na usługi, o których mowa w dokumentacji.</w:t>
      </w:r>
    </w:p>
    <w:p w14:paraId="3612DC59" w14:textId="77777777" w:rsidR="00862156" w:rsidRPr="00862156" w:rsidRDefault="00862156" w:rsidP="00960681">
      <w:pPr>
        <w:widowControl w:val="0"/>
        <w:numPr>
          <w:ilvl w:val="0"/>
          <w:numId w:val="84"/>
        </w:numPr>
        <w:tabs>
          <w:tab w:val="num" w:pos="567"/>
        </w:tabs>
        <w:suppressAutoHyphens/>
        <w:ind w:left="567" w:hanging="425"/>
        <w:jc w:val="both"/>
        <w:textAlignment w:val="baseline"/>
        <w:rPr>
          <w:sz w:val="24"/>
          <w:szCs w:val="24"/>
        </w:rPr>
      </w:pPr>
      <w:r w:rsidRPr="00862156">
        <w:rPr>
          <w:sz w:val="24"/>
          <w:szCs w:val="24"/>
        </w:rPr>
        <w:t xml:space="preserve">Dokumentacja objęta przedmiotem zamówienia powinna zawierać stronę tytułową, część opisową, część informacyjną, część kosztorysową, część rysunkową. </w:t>
      </w:r>
    </w:p>
    <w:p w14:paraId="0C9C1F8C" w14:textId="77777777" w:rsidR="00862156" w:rsidRPr="00862156" w:rsidRDefault="00862156" w:rsidP="00960681">
      <w:pPr>
        <w:ind w:left="567"/>
        <w:jc w:val="both"/>
        <w:rPr>
          <w:sz w:val="24"/>
          <w:szCs w:val="24"/>
        </w:rPr>
      </w:pPr>
      <w:r w:rsidRPr="00862156">
        <w:rPr>
          <w:sz w:val="24"/>
          <w:szCs w:val="24"/>
        </w:rPr>
        <w:t>Strona tytułowa winna zawierać datę sporządzenia dokumentacji, dane identyfikacyjne autora, adres nieruchomości, nazwę zamówienia, spis zawartości.</w:t>
      </w:r>
    </w:p>
    <w:p w14:paraId="5C72EFD6" w14:textId="77777777" w:rsidR="00862156" w:rsidRPr="00862156" w:rsidRDefault="00862156" w:rsidP="00960681">
      <w:pPr>
        <w:ind w:left="567"/>
        <w:jc w:val="both"/>
        <w:rPr>
          <w:sz w:val="24"/>
          <w:szCs w:val="24"/>
        </w:rPr>
      </w:pPr>
      <w:r w:rsidRPr="00862156">
        <w:rPr>
          <w:b/>
          <w:bCs/>
          <w:sz w:val="24"/>
          <w:szCs w:val="24"/>
        </w:rPr>
        <w:t>Część opisowa:</w:t>
      </w:r>
      <w:r w:rsidRPr="00862156">
        <w:rPr>
          <w:sz w:val="24"/>
          <w:szCs w:val="24"/>
        </w:rPr>
        <w:t xml:space="preserve"> opis przedmiotu zamówienia (charakterystyka obiektu, zakres robót), uwarunkowania wykonania zamierzenia budowlanego, opis wymagań dotyczących rozwiązań budowlano-konstrukcyjnych (dla każdego zagadnienia osobno).</w:t>
      </w:r>
    </w:p>
    <w:p w14:paraId="4067C480" w14:textId="66A0B606" w:rsidR="00862156" w:rsidRPr="00862156" w:rsidRDefault="00862156" w:rsidP="00960681">
      <w:pPr>
        <w:ind w:left="567"/>
        <w:jc w:val="both"/>
        <w:rPr>
          <w:sz w:val="24"/>
          <w:szCs w:val="24"/>
        </w:rPr>
      </w:pPr>
      <w:r w:rsidRPr="00862156">
        <w:rPr>
          <w:b/>
          <w:bCs/>
          <w:sz w:val="24"/>
          <w:szCs w:val="24"/>
        </w:rPr>
        <w:t>Część informacyjna:</w:t>
      </w:r>
      <w:r w:rsidRPr="00862156">
        <w:rPr>
          <w:sz w:val="24"/>
          <w:szCs w:val="24"/>
        </w:rPr>
        <w:t xml:space="preserve"> dokumenty potwierdzające zgodność zamierzenia budowlanego z wymaganiami wynikającymi z odrębnych przepisów (o ile zasadne), oświadczenie stwierdzające prawo zamawiającego do dysponowania nieruchomością na cele budowlane (wstępne zgody na wejście w teren i wykonanie robót budowlanych), przepisy prawne i normy związane z projektowaniem i wykonaniem zamierzenia budowlanego, wyniki badań gruntowo-wodnych (o ile zasadne), uzbrojenie terenu, inwentaryzacja obiektów objętych zamówieniem, porozumienia, zgody lub pozwolenia oraz warunki techniczne i realizacyjne związane z zamierzeniem budowlanym.</w:t>
      </w:r>
    </w:p>
    <w:p w14:paraId="67EA4195" w14:textId="77777777" w:rsidR="00862156" w:rsidRPr="00862156" w:rsidRDefault="00862156" w:rsidP="00960681">
      <w:pPr>
        <w:ind w:left="567"/>
        <w:jc w:val="both"/>
        <w:rPr>
          <w:sz w:val="24"/>
          <w:szCs w:val="24"/>
        </w:rPr>
      </w:pPr>
      <w:r w:rsidRPr="00862156">
        <w:rPr>
          <w:b/>
          <w:bCs/>
          <w:sz w:val="24"/>
          <w:szCs w:val="24"/>
        </w:rPr>
        <w:t>Część kosztorysowa:</w:t>
      </w:r>
      <w:r w:rsidRPr="00862156">
        <w:rPr>
          <w:sz w:val="24"/>
          <w:szCs w:val="24"/>
        </w:rPr>
        <w:t xml:space="preserve"> kosztorysy inwestorskie wraz z analizą kosztów.</w:t>
      </w:r>
    </w:p>
    <w:p w14:paraId="20E2DE3A" w14:textId="77777777" w:rsidR="00862156" w:rsidRPr="00862156" w:rsidRDefault="00862156" w:rsidP="00960681">
      <w:pPr>
        <w:ind w:left="567"/>
        <w:jc w:val="both"/>
        <w:rPr>
          <w:sz w:val="24"/>
          <w:szCs w:val="24"/>
        </w:rPr>
      </w:pPr>
      <w:r w:rsidRPr="00862156">
        <w:rPr>
          <w:b/>
          <w:bCs/>
          <w:sz w:val="24"/>
          <w:szCs w:val="24"/>
        </w:rPr>
        <w:t>Część rysunkowa:</w:t>
      </w:r>
      <w:r w:rsidRPr="00862156">
        <w:rPr>
          <w:sz w:val="24"/>
          <w:szCs w:val="24"/>
        </w:rPr>
        <w:t xml:space="preserve"> kopia mapy zasadniczej, przekroje itp.</w:t>
      </w:r>
    </w:p>
    <w:p w14:paraId="3A741C88" w14:textId="77777777" w:rsidR="00862156" w:rsidRPr="00862156" w:rsidRDefault="00862156" w:rsidP="00960681">
      <w:pPr>
        <w:ind w:left="567"/>
        <w:jc w:val="both"/>
        <w:rPr>
          <w:color w:val="FF0000"/>
          <w:sz w:val="24"/>
          <w:szCs w:val="24"/>
        </w:rPr>
      </w:pPr>
      <w:r w:rsidRPr="00862156">
        <w:rPr>
          <w:sz w:val="24"/>
          <w:szCs w:val="24"/>
        </w:rPr>
        <w:t>Wszystkie strony winny być ponumerowane, a strona tytułowa i końcowa podpisane przez autora</w:t>
      </w:r>
      <w:r w:rsidRPr="00862156">
        <w:rPr>
          <w:color w:val="FF0000"/>
          <w:sz w:val="24"/>
          <w:szCs w:val="24"/>
        </w:rPr>
        <w:t>.</w:t>
      </w:r>
    </w:p>
    <w:bookmarkEnd w:id="98"/>
    <w:p w14:paraId="0112F662" w14:textId="77777777" w:rsidR="005E64A8" w:rsidRPr="00960681" w:rsidRDefault="005E64A8" w:rsidP="00960681">
      <w:pPr>
        <w:pStyle w:val="Akapitzlist"/>
        <w:jc w:val="both"/>
        <w:rPr>
          <w:b/>
          <w:bCs/>
        </w:rPr>
      </w:pPr>
    </w:p>
    <w:p w14:paraId="2D769458" w14:textId="77777777" w:rsidR="00862156" w:rsidRPr="00960681" w:rsidRDefault="00862156" w:rsidP="00960681">
      <w:pPr>
        <w:pStyle w:val="Akapitzlist"/>
        <w:jc w:val="both"/>
        <w:rPr>
          <w:b/>
          <w:bCs/>
        </w:rPr>
      </w:pPr>
    </w:p>
    <w:p w14:paraId="77CE8CF7" w14:textId="77777777" w:rsidR="00862156" w:rsidRPr="00960681" w:rsidRDefault="00862156" w:rsidP="00960681">
      <w:pPr>
        <w:pStyle w:val="Akapitzlist"/>
        <w:jc w:val="both"/>
        <w:rPr>
          <w:b/>
          <w:bCs/>
        </w:rPr>
      </w:pPr>
    </w:p>
    <w:p w14:paraId="6C3E7B05" w14:textId="77777777" w:rsidR="00862156" w:rsidRPr="00960681" w:rsidRDefault="00862156" w:rsidP="00960681">
      <w:pPr>
        <w:pStyle w:val="Akapitzlist"/>
        <w:jc w:val="both"/>
        <w:rPr>
          <w:b/>
          <w:bCs/>
        </w:rPr>
      </w:pPr>
    </w:p>
    <w:p w14:paraId="5850B3D7" w14:textId="77777777" w:rsidR="00862156" w:rsidRPr="00960681" w:rsidRDefault="00862156" w:rsidP="00960681">
      <w:pPr>
        <w:pStyle w:val="Akapitzlist"/>
        <w:jc w:val="both"/>
        <w:rPr>
          <w:b/>
          <w:bCs/>
        </w:rPr>
      </w:pPr>
    </w:p>
    <w:p w14:paraId="7047D91F" w14:textId="3C7456EE" w:rsidR="00BE2645" w:rsidRDefault="00BE2645" w:rsidP="00631071">
      <w:pPr>
        <w:pStyle w:val="Akapitzlist"/>
        <w:numPr>
          <w:ilvl w:val="0"/>
          <w:numId w:val="31"/>
        </w:numPr>
        <w:spacing w:line="312" w:lineRule="auto"/>
        <w:ind w:left="714" w:hanging="357"/>
        <w:jc w:val="both"/>
        <w:rPr>
          <w:b/>
          <w:bCs/>
        </w:rPr>
      </w:pPr>
      <w:bookmarkStart w:id="99" w:name="_Toc67292101"/>
      <w:r w:rsidRPr="00A96B0E">
        <w:rPr>
          <w:b/>
          <w:bCs/>
        </w:rPr>
        <w:t>Opis sposobu zamawiania i rozliczania usłu</w:t>
      </w:r>
      <w:bookmarkEnd w:id="99"/>
      <w:r w:rsidR="000D7BDE">
        <w:rPr>
          <w:b/>
          <w:bCs/>
        </w:rPr>
        <w:t>g</w:t>
      </w:r>
      <w:r w:rsidR="00112408">
        <w:rPr>
          <w:b/>
          <w:bCs/>
        </w:rPr>
        <w:t>:</w:t>
      </w:r>
    </w:p>
    <w:p w14:paraId="44A03C9B" w14:textId="77777777" w:rsidR="004B745D" w:rsidRPr="00386FB4" w:rsidRDefault="004B745D" w:rsidP="004B745D">
      <w:pPr>
        <w:pStyle w:val="Akapitzlist"/>
        <w:numPr>
          <w:ilvl w:val="0"/>
          <w:numId w:val="86"/>
        </w:numPr>
        <w:tabs>
          <w:tab w:val="clear" w:pos="360"/>
          <w:tab w:val="left" w:pos="426"/>
        </w:tabs>
        <w:ind w:left="426" w:hanging="426"/>
        <w:jc w:val="both"/>
      </w:pPr>
      <w:r>
        <w:t xml:space="preserve">Rozliczenie za wykonaną usługę nastąpi jedną fakturą. </w:t>
      </w:r>
      <w:r w:rsidRPr="007A5E8C">
        <w:t xml:space="preserve">Podstawą do wystawienia faktury będzie </w:t>
      </w:r>
      <w:r>
        <w:t>p</w:t>
      </w:r>
      <w:r w:rsidRPr="007A5E8C">
        <w:t xml:space="preserve">rotokół </w:t>
      </w:r>
      <w:r>
        <w:t>odbioru</w:t>
      </w:r>
      <w:r w:rsidRPr="007A5E8C">
        <w:t xml:space="preserve"> podpisany przez </w:t>
      </w:r>
      <w:r>
        <w:t xml:space="preserve">upoważnionych </w:t>
      </w:r>
      <w:r w:rsidRPr="007A5E8C">
        <w:t>przedstawicieli Zamawiającego i Wykonawcy.</w:t>
      </w:r>
      <w:r>
        <w:t xml:space="preserve"> </w:t>
      </w:r>
      <w:r w:rsidRPr="00386FB4">
        <w:t>Protok</w:t>
      </w:r>
      <w:r>
        <w:t>ó</w:t>
      </w:r>
      <w:r w:rsidRPr="00386FB4">
        <w:t>ł odbioru wymaga zatwierdzenia przez Dyrektora lub Naczelnego Inżyniera Kopalni.</w:t>
      </w:r>
    </w:p>
    <w:p w14:paraId="5241D6DB" w14:textId="06347590" w:rsidR="004B745D" w:rsidRPr="007A5E8C" w:rsidRDefault="004B745D" w:rsidP="004B745D">
      <w:pPr>
        <w:pStyle w:val="Akapitzlist"/>
        <w:numPr>
          <w:ilvl w:val="0"/>
          <w:numId w:val="86"/>
        </w:numPr>
        <w:tabs>
          <w:tab w:val="clear" w:pos="360"/>
          <w:tab w:val="left" w:pos="426"/>
        </w:tabs>
        <w:ind w:left="426" w:hanging="426"/>
        <w:jc w:val="both"/>
      </w:pPr>
      <w:r w:rsidRPr="007A5E8C">
        <w:t>Fakturę za realizację przedmiotu zamówienia Wykonawca wystawi Zamawiającemu w terminie wynikającym z właściwych przepisów - od daty podpisania dokumentu potwierdzającego wykonanie zamówienia lub terminu upoważniającego Wykonawcę do wystawienia faktury zgodnie z zapisami umowy. Wykonawca jest zobowiązany do dołączenia do wystawionej faktury kopii ww. protokołu.</w:t>
      </w:r>
    </w:p>
    <w:p w14:paraId="730E1D44" w14:textId="239AB546" w:rsidR="00CD039D" w:rsidRPr="004B745D" w:rsidRDefault="004B745D" w:rsidP="00B96C58">
      <w:pPr>
        <w:pStyle w:val="Akapitzlist"/>
        <w:numPr>
          <w:ilvl w:val="0"/>
          <w:numId w:val="86"/>
        </w:numPr>
        <w:tabs>
          <w:tab w:val="clear" w:pos="360"/>
          <w:tab w:val="left" w:pos="426"/>
        </w:tabs>
        <w:spacing w:line="312" w:lineRule="auto"/>
        <w:ind w:left="426" w:hanging="426"/>
        <w:jc w:val="both"/>
        <w:rPr>
          <w:b/>
          <w:bCs/>
        </w:rPr>
      </w:pPr>
      <w:r w:rsidRPr="002E4C3D">
        <w:t xml:space="preserve">Termin płatności wynosi 30 dni od daty wpływu faktury do Zamawiającego. </w:t>
      </w:r>
    </w:p>
    <w:bookmarkEnd w:id="96"/>
    <w:p w14:paraId="047DFC61" w14:textId="2F356DCC" w:rsidR="00BE2645" w:rsidRPr="00CD039D" w:rsidRDefault="00BE2645" w:rsidP="00CD039D">
      <w:pPr>
        <w:jc w:val="both"/>
        <w:rPr>
          <w:b/>
          <w:bCs/>
        </w:rPr>
      </w:pPr>
    </w:p>
    <w:p w14:paraId="1F83027F" w14:textId="5C1CF20B" w:rsidR="00602FAA" w:rsidRPr="00A96B0E" w:rsidRDefault="00602FAA" w:rsidP="00631071">
      <w:pPr>
        <w:pStyle w:val="Akapitzlist"/>
        <w:numPr>
          <w:ilvl w:val="0"/>
          <w:numId w:val="31"/>
        </w:numPr>
        <w:jc w:val="both"/>
        <w:rPr>
          <w:b/>
          <w:bCs/>
        </w:rPr>
      </w:pPr>
      <w:bookmarkStart w:id="100" w:name="_Toc67292103"/>
      <w:bookmarkStart w:id="101" w:name="_Hlk67824256"/>
      <w:r w:rsidRPr="00A96B0E">
        <w:rPr>
          <w:b/>
          <w:bCs/>
        </w:rPr>
        <w:t xml:space="preserve">Obowiązki </w:t>
      </w:r>
      <w:r w:rsidR="00DB4D9E">
        <w:rPr>
          <w:b/>
          <w:bCs/>
        </w:rPr>
        <w:t>Wykonawcy</w:t>
      </w:r>
      <w:bookmarkEnd w:id="100"/>
      <w:r w:rsidR="00112408">
        <w:rPr>
          <w:b/>
          <w:bCs/>
        </w:rPr>
        <w:t>:</w:t>
      </w:r>
    </w:p>
    <w:bookmarkEnd w:id="101"/>
    <w:p w14:paraId="0D31E481" w14:textId="77777777" w:rsidR="004B745D" w:rsidRPr="004B745D" w:rsidRDefault="004B745D" w:rsidP="004B745D">
      <w:pPr>
        <w:tabs>
          <w:tab w:val="left" w:pos="284"/>
        </w:tabs>
        <w:spacing w:after="200"/>
        <w:ind w:firstLine="142"/>
        <w:contextualSpacing/>
        <w:jc w:val="both"/>
        <w:rPr>
          <w:rFonts w:eastAsia="Calibri"/>
          <w:sz w:val="24"/>
          <w:szCs w:val="24"/>
          <w:lang w:eastAsia="en-US"/>
        </w:rPr>
      </w:pPr>
      <w:r w:rsidRPr="004B745D">
        <w:rPr>
          <w:rFonts w:eastAsia="Calibri"/>
          <w:sz w:val="24"/>
          <w:szCs w:val="24"/>
          <w:lang w:eastAsia="en-US"/>
        </w:rPr>
        <w:t>Wykonawca podejmujący się wykonania przedmiotu zamówienia zobowiązany jest do:</w:t>
      </w:r>
    </w:p>
    <w:p w14:paraId="4E17DC57" w14:textId="77777777" w:rsidR="004B745D" w:rsidRPr="004B745D" w:rsidRDefault="004B745D" w:rsidP="004B745D">
      <w:pPr>
        <w:tabs>
          <w:tab w:val="left" w:pos="709"/>
        </w:tabs>
        <w:spacing w:after="200"/>
        <w:ind w:left="709" w:hanging="283"/>
        <w:contextualSpacing/>
        <w:jc w:val="both"/>
        <w:rPr>
          <w:rFonts w:eastAsia="Calibri"/>
          <w:sz w:val="24"/>
          <w:szCs w:val="24"/>
          <w:lang w:eastAsia="en-US"/>
        </w:rPr>
      </w:pPr>
      <w:r w:rsidRPr="004B745D">
        <w:rPr>
          <w:rFonts w:eastAsia="Calibri"/>
          <w:sz w:val="24"/>
          <w:szCs w:val="24"/>
          <w:lang w:eastAsia="en-US"/>
        </w:rPr>
        <w:t>1)</w:t>
      </w:r>
      <w:r w:rsidRPr="004B745D">
        <w:rPr>
          <w:rFonts w:eastAsia="Calibri"/>
          <w:sz w:val="24"/>
          <w:szCs w:val="24"/>
          <w:lang w:eastAsia="en-US"/>
        </w:rPr>
        <w:tab/>
        <w:t xml:space="preserve">opracowania dokumentacji zgodnie z aktualnymi przepisami prawa. Dokumentacja musi jednoznacznie określać rodzaj i zakres prac budowlanych, ich lokalizację oraz sposób ich wykonywania. </w:t>
      </w:r>
    </w:p>
    <w:p w14:paraId="046CC748" w14:textId="77777777" w:rsidR="004B745D" w:rsidRPr="004B745D" w:rsidRDefault="004B745D" w:rsidP="004B745D">
      <w:pPr>
        <w:tabs>
          <w:tab w:val="left" w:pos="426"/>
        </w:tabs>
        <w:ind w:left="284" w:firstLine="283"/>
        <w:contextualSpacing/>
        <w:jc w:val="both"/>
        <w:rPr>
          <w:rFonts w:eastAsia="Calibri"/>
          <w:sz w:val="24"/>
          <w:szCs w:val="24"/>
          <w:lang w:eastAsia="en-US"/>
        </w:rPr>
      </w:pPr>
      <w:r w:rsidRPr="004B745D">
        <w:rPr>
          <w:rFonts w:eastAsia="Calibri"/>
          <w:sz w:val="24"/>
          <w:szCs w:val="24"/>
          <w:lang w:eastAsia="en-US"/>
        </w:rPr>
        <w:t xml:space="preserve">  - w części kosztowej należy uwzględnić wszelkie koszty wynikające z realizacji robót,</w:t>
      </w:r>
    </w:p>
    <w:p w14:paraId="5C25C82E" w14:textId="02121E10" w:rsidR="004B745D" w:rsidRPr="004B745D" w:rsidRDefault="004B745D" w:rsidP="004B745D">
      <w:pPr>
        <w:ind w:left="709" w:hanging="283"/>
        <w:jc w:val="both"/>
        <w:rPr>
          <w:sz w:val="24"/>
          <w:szCs w:val="24"/>
          <w:lang w:eastAsia="ar-SA"/>
        </w:rPr>
      </w:pPr>
      <w:r w:rsidRPr="004B745D">
        <w:rPr>
          <w:sz w:val="24"/>
          <w:szCs w:val="24"/>
          <w:lang w:eastAsia="ar-SA"/>
        </w:rPr>
        <w:t>2)</w:t>
      </w:r>
      <w:r w:rsidRPr="004B745D">
        <w:rPr>
          <w:sz w:val="24"/>
          <w:szCs w:val="24"/>
          <w:lang w:eastAsia="ar-SA"/>
        </w:rPr>
        <w:tab/>
        <w:t xml:space="preserve">zachowania w tajemnicy informacji udostępnionych przez Zamawiającego w związku </w:t>
      </w:r>
      <w:r w:rsidRPr="004B745D">
        <w:rPr>
          <w:sz w:val="24"/>
          <w:szCs w:val="24"/>
          <w:lang w:eastAsia="ar-SA"/>
        </w:rPr>
        <w:br/>
        <w:t>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Zamawiającego w czasie obowiązywania lub po rozwiązaniu Umowy. Wykonawca przyjmuje do wiadomości, że wszystkie dane będące przedmiotem bądź wynikiem przetwarzania na podstawie Umowy są prawnie chronioną tajemnicą Zamawiającego i bez wyraźnej zgody Zamawiającego nie mogą być przetwarzane poza zakresem Umowy przez Wykonawcę, jego pracowników lub jakiekolwiek osoby, za które Wykonawca ponosi prawną odpowiedzialność, ani też korygowane czy udostępnione jakiejkolwiek osobie w jakikolwiek sposób.</w:t>
      </w:r>
    </w:p>
    <w:p w14:paraId="307D814D" w14:textId="0F7B8DA1" w:rsidR="004B745D" w:rsidRPr="004B745D" w:rsidRDefault="004B745D" w:rsidP="004B745D">
      <w:pPr>
        <w:ind w:left="709" w:hanging="229"/>
        <w:jc w:val="both"/>
        <w:rPr>
          <w:sz w:val="24"/>
          <w:szCs w:val="24"/>
          <w:highlight w:val="green"/>
          <w:lang w:eastAsia="ar-SA"/>
        </w:rPr>
      </w:pPr>
      <w:r w:rsidRPr="004B745D">
        <w:rPr>
          <w:sz w:val="24"/>
          <w:szCs w:val="24"/>
          <w:lang w:eastAsia="ar-SA"/>
        </w:rPr>
        <w:t>3)</w:t>
      </w:r>
      <w:r w:rsidRPr="004B745D">
        <w:rPr>
          <w:sz w:val="24"/>
          <w:szCs w:val="24"/>
          <w:lang w:eastAsia="ar-SA"/>
        </w:rPr>
        <w:tab/>
        <w:t xml:space="preserve">złożenia oświadczenia w </w:t>
      </w:r>
      <w:r w:rsidRPr="004B745D">
        <w:rPr>
          <w:i/>
          <w:iCs/>
          <w:sz w:val="24"/>
          <w:szCs w:val="24"/>
          <w:lang w:eastAsia="ar-SA"/>
        </w:rPr>
        <w:t>Protokole Odbioru końcowego</w:t>
      </w:r>
      <w:r w:rsidRPr="004B745D">
        <w:rPr>
          <w:sz w:val="24"/>
          <w:szCs w:val="24"/>
          <w:lang w:eastAsia="ar-SA"/>
        </w:rPr>
        <w:t xml:space="preserve"> lub oddzielnie, o zgodności formy elektronicznej przedmiotu zamówienia z formą papierową oraz o kompletności materiałów elektronicznych. Zamawiający będzie żądał usunięcia wad dokumentacji elektronicznej z takimi samymi konsekwencjami jakie odnoszą się do wad dokumentacji wydrukowanej (papierowej),</w:t>
      </w:r>
    </w:p>
    <w:p w14:paraId="59D632B9" w14:textId="77777777" w:rsidR="004B745D" w:rsidRPr="004B745D" w:rsidRDefault="004B745D" w:rsidP="004B745D">
      <w:pPr>
        <w:tabs>
          <w:tab w:val="left" w:pos="284"/>
        </w:tabs>
        <w:spacing w:after="200"/>
        <w:ind w:left="567" w:hanging="283"/>
        <w:contextualSpacing/>
        <w:jc w:val="both"/>
        <w:rPr>
          <w:rFonts w:eastAsia="SimSun"/>
          <w:sz w:val="24"/>
          <w:szCs w:val="24"/>
          <w:lang w:eastAsia="en-US"/>
        </w:rPr>
      </w:pPr>
      <w:r w:rsidRPr="004B745D">
        <w:rPr>
          <w:rFonts w:eastAsia="SimSun"/>
          <w:sz w:val="24"/>
          <w:szCs w:val="24"/>
          <w:lang w:eastAsia="en-US"/>
        </w:rPr>
        <w:t>2.</w:t>
      </w:r>
      <w:r w:rsidRPr="004B745D">
        <w:rPr>
          <w:rFonts w:eastAsia="SimSun"/>
          <w:sz w:val="24"/>
          <w:szCs w:val="24"/>
          <w:lang w:eastAsia="en-US"/>
        </w:rPr>
        <w:tab/>
        <w:t>Wykonawca zapewni obsługę geodezyjną w zakresie koniecznym do wykonania przedmiotu zamówienia.</w:t>
      </w:r>
    </w:p>
    <w:p w14:paraId="0964D58D" w14:textId="28D8E779" w:rsidR="004B745D" w:rsidRPr="004B745D" w:rsidRDefault="004B745D" w:rsidP="004B745D">
      <w:pPr>
        <w:tabs>
          <w:tab w:val="left" w:pos="426"/>
          <w:tab w:val="left" w:pos="567"/>
        </w:tabs>
        <w:ind w:left="567" w:hanging="283"/>
        <w:contextualSpacing/>
        <w:jc w:val="both"/>
        <w:rPr>
          <w:rFonts w:eastAsia="Calibri"/>
          <w:sz w:val="24"/>
          <w:szCs w:val="24"/>
          <w:lang w:eastAsia="en-US"/>
        </w:rPr>
      </w:pPr>
      <w:r w:rsidRPr="004B745D">
        <w:rPr>
          <w:rFonts w:eastAsia="Calibri"/>
          <w:sz w:val="24"/>
          <w:szCs w:val="24"/>
          <w:lang w:eastAsia="en-US"/>
        </w:rPr>
        <w:t>3.</w:t>
      </w:r>
      <w:r w:rsidRPr="004B745D">
        <w:rPr>
          <w:rFonts w:eastAsia="Calibri"/>
          <w:sz w:val="24"/>
          <w:szCs w:val="24"/>
          <w:lang w:eastAsia="en-US"/>
        </w:rPr>
        <w:tab/>
        <w:t xml:space="preserve">Dokumentacja winna być </w:t>
      </w:r>
      <w:bookmarkStart w:id="102" w:name="_Hlk110848173"/>
      <w:r w:rsidRPr="004B745D">
        <w:rPr>
          <w:rFonts w:eastAsia="Calibri"/>
          <w:sz w:val="24"/>
          <w:szCs w:val="24"/>
          <w:lang w:eastAsia="en-US"/>
        </w:rPr>
        <w:t>kompletna z punktu widzenia celu, któremu ma służyć oraz winna być</w:t>
      </w:r>
      <w:r>
        <w:rPr>
          <w:rFonts w:eastAsia="Calibri"/>
          <w:sz w:val="24"/>
          <w:szCs w:val="24"/>
          <w:lang w:eastAsia="en-US"/>
        </w:rPr>
        <w:t xml:space="preserve"> </w:t>
      </w:r>
      <w:r w:rsidRPr="004B745D">
        <w:rPr>
          <w:rFonts w:eastAsia="Calibri"/>
          <w:sz w:val="24"/>
          <w:szCs w:val="24"/>
          <w:lang w:eastAsia="en-US"/>
        </w:rPr>
        <w:t xml:space="preserve">sporządzona zgodnie z obowiązującymi przepisami i zasadami wiedzy technicznej </w:t>
      </w:r>
      <w:bookmarkEnd w:id="102"/>
      <w:r w:rsidRPr="004B745D">
        <w:rPr>
          <w:rFonts w:eastAsia="Calibri"/>
          <w:sz w:val="24"/>
          <w:szCs w:val="24"/>
          <w:lang w:eastAsia="en-US"/>
        </w:rPr>
        <w:t>(wykonawca zobowiązany jest dołączyć oświadczenie o spełnieniu powyższych warunków).</w:t>
      </w:r>
    </w:p>
    <w:p w14:paraId="7C613CBD" w14:textId="77777777" w:rsidR="004B745D" w:rsidRPr="004B745D" w:rsidRDefault="004B745D" w:rsidP="004B745D">
      <w:pPr>
        <w:widowControl w:val="0"/>
        <w:tabs>
          <w:tab w:val="left" w:pos="284"/>
        </w:tabs>
        <w:suppressAutoHyphens/>
        <w:ind w:left="567" w:hanging="283"/>
        <w:jc w:val="both"/>
        <w:textAlignment w:val="baseline"/>
        <w:rPr>
          <w:sz w:val="24"/>
          <w:szCs w:val="24"/>
          <w:lang w:eastAsia="ar-SA"/>
        </w:rPr>
      </w:pPr>
      <w:r w:rsidRPr="004B745D">
        <w:rPr>
          <w:sz w:val="24"/>
          <w:szCs w:val="24"/>
          <w:lang w:eastAsia="ar-SA"/>
        </w:rPr>
        <w:t>4.</w:t>
      </w:r>
      <w:r w:rsidRPr="004B745D">
        <w:rPr>
          <w:sz w:val="24"/>
          <w:szCs w:val="24"/>
          <w:lang w:eastAsia="ar-SA"/>
        </w:rPr>
        <w:tab/>
        <w:t xml:space="preserve">Po protokolarnym odbiorze dokumentacji prawa autorskie przechodzą na Zamawiającego. </w:t>
      </w:r>
    </w:p>
    <w:p w14:paraId="3964198B" w14:textId="77777777" w:rsidR="004B745D" w:rsidRPr="004B745D" w:rsidRDefault="004B745D" w:rsidP="004B745D">
      <w:pPr>
        <w:widowControl w:val="0"/>
        <w:tabs>
          <w:tab w:val="left" w:pos="567"/>
        </w:tabs>
        <w:suppressAutoHyphens/>
        <w:ind w:left="567"/>
        <w:jc w:val="both"/>
        <w:textAlignment w:val="baseline"/>
        <w:rPr>
          <w:sz w:val="24"/>
          <w:szCs w:val="24"/>
          <w:lang w:eastAsia="ar-SA"/>
        </w:rPr>
      </w:pPr>
      <w:r w:rsidRPr="004B745D">
        <w:rPr>
          <w:sz w:val="24"/>
          <w:szCs w:val="24"/>
          <w:lang w:eastAsia="ar-SA"/>
        </w:rPr>
        <w:t>Przeniesienie praw autorskich obejmuje w szczególności publikację dokumentacji (upublicznienie jako elementu ogłoszenia zamówienia), udostępnianie oryginału osobom trzecim, w tym wykorzystywaniu na potrzeby innych prac.</w:t>
      </w:r>
    </w:p>
    <w:p w14:paraId="5034BF23" w14:textId="77777777" w:rsidR="004B745D" w:rsidRPr="004B745D" w:rsidRDefault="004B745D" w:rsidP="004B745D">
      <w:pPr>
        <w:widowControl w:val="0"/>
        <w:tabs>
          <w:tab w:val="left" w:pos="567"/>
        </w:tabs>
        <w:suppressAutoHyphens/>
        <w:ind w:left="567" w:hanging="283"/>
        <w:jc w:val="both"/>
        <w:textAlignment w:val="baseline"/>
        <w:rPr>
          <w:rFonts w:eastAsia="Calibri"/>
          <w:sz w:val="24"/>
          <w:szCs w:val="24"/>
          <w:lang w:eastAsia="ar-SA"/>
        </w:rPr>
      </w:pPr>
      <w:r w:rsidRPr="004B745D">
        <w:rPr>
          <w:sz w:val="24"/>
          <w:szCs w:val="24"/>
          <w:lang w:eastAsia="ar-SA"/>
        </w:rPr>
        <w:t>5.</w:t>
      </w:r>
      <w:r w:rsidRPr="004B745D">
        <w:rPr>
          <w:sz w:val="24"/>
          <w:szCs w:val="24"/>
          <w:lang w:eastAsia="ar-SA"/>
        </w:rPr>
        <w:tab/>
      </w:r>
      <w:r w:rsidRPr="004B745D">
        <w:rPr>
          <w:rFonts w:eastAsia="Calibri"/>
          <w:sz w:val="24"/>
          <w:szCs w:val="24"/>
          <w:lang w:eastAsia="ar-SA"/>
        </w:rPr>
        <w:t>Dokumentacja powinna być opracowywana przez osoby posiadające odpowiednie uprawnienia budowlane do projektowania w rozumieniu zapisów ustawy Prawo Budowlane w specjalności min:</w:t>
      </w:r>
    </w:p>
    <w:p w14:paraId="12959329" w14:textId="77777777" w:rsidR="004B745D" w:rsidRPr="004B745D" w:rsidRDefault="004B745D" w:rsidP="004B745D">
      <w:pPr>
        <w:widowControl w:val="0"/>
        <w:numPr>
          <w:ilvl w:val="0"/>
          <w:numId w:val="87"/>
        </w:numPr>
        <w:tabs>
          <w:tab w:val="left" w:pos="426"/>
          <w:tab w:val="left" w:pos="993"/>
        </w:tabs>
        <w:suppressAutoHyphens/>
        <w:ind w:left="1276" w:hanging="425"/>
        <w:contextualSpacing/>
        <w:jc w:val="both"/>
        <w:textAlignment w:val="baseline"/>
        <w:rPr>
          <w:rFonts w:eastAsia="Calibri"/>
          <w:sz w:val="24"/>
          <w:szCs w:val="24"/>
          <w:lang w:eastAsia="en-US"/>
        </w:rPr>
      </w:pPr>
      <w:r w:rsidRPr="004B745D">
        <w:rPr>
          <w:rFonts w:eastAsia="Calibri"/>
          <w:sz w:val="24"/>
          <w:szCs w:val="24"/>
          <w:lang w:eastAsia="en-US"/>
        </w:rPr>
        <w:t xml:space="preserve">inżynieryjnej hydrotechnicznej bez ograniczeń lub w ograniczonym zakresie, </w:t>
      </w:r>
      <w:r w:rsidRPr="004B745D">
        <w:rPr>
          <w:rFonts w:eastAsia="Calibri"/>
          <w:b/>
          <w:bCs/>
          <w:sz w:val="24"/>
          <w:szCs w:val="24"/>
          <w:lang w:eastAsia="en-US"/>
        </w:rPr>
        <w:t>lub</w:t>
      </w:r>
    </w:p>
    <w:p w14:paraId="0F3B3F86" w14:textId="1B957CA6" w:rsidR="004B745D" w:rsidRPr="004B745D" w:rsidRDefault="004B745D" w:rsidP="004B745D">
      <w:pPr>
        <w:widowControl w:val="0"/>
        <w:numPr>
          <w:ilvl w:val="0"/>
          <w:numId w:val="87"/>
        </w:numPr>
        <w:tabs>
          <w:tab w:val="left" w:pos="426"/>
          <w:tab w:val="left" w:pos="993"/>
        </w:tabs>
        <w:suppressAutoHyphens/>
        <w:ind w:left="1276" w:hanging="425"/>
        <w:contextualSpacing/>
        <w:jc w:val="both"/>
        <w:textAlignment w:val="baseline"/>
        <w:rPr>
          <w:rFonts w:eastAsia="Calibri"/>
          <w:sz w:val="24"/>
          <w:szCs w:val="24"/>
          <w:lang w:eastAsia="en-US"/>
        </w:rPr>
      </w:pPr>
      <w:r w:rsidRPr="004B745D">
        <w:rPr>
          <w:rFonts w:eastAsia="Calibri"/>
          <w:sz w:val="24"/>
          <w:szCs w:val="24"/>
          <w:lang w:eastAsia="en-US"/>
        </w:rPr>
        <w:lastRenderedPageBreak/>
        <w:t xml:space="preserve">instalacyjnej w zakresie wod.-kan. bez ograniczeń </w:t>
      </w:r>
      <w:r w:rsidRPr="004B745D">
        <w:rPr>
          <w:rFonts w:eastAsia="Calibri"/>
          <w:b/>
          <w:bCs/>
          <w:sz w:val="24"/>
          <w:szCs w:val="24"/>
          <w:lang w:eastAsia="en-US"/>
        </w:rPr>
        <w:t>lub</w:t>
      </w:r>
    </w:p>
    <w:p w14:paraId="6F00B0EC" w14:textId="77777777" w:rsidR="004B745D" w:rsidRPr="004B745D" w:rsidRDefault="004B745D" w:rsidP="004B745D">
      <w:pPr>
        <w:widowControl w:val="0"/>
        <w:numPr>
          <w:ilvl w:val="0"/>
          <w:numId w:val="87"/>
        </w:numPr>
        <w:tabs>
          <w:tab w:val="left" w:pos="993"/>
          <w:tab w:val="left" w:pos="1276"/>
        </w:tabs>
        <w:suppressAutoHyphens/>
        <w:ind w:left="993" w:hanging="142"/>
        <w:jc w:val="both"/>
        <w:textAlignment w:val="baseline"/>
        <w:rPr>
          <w:rFonts w:eastAsia="Calibri"/>
          <w:sz w:val="24"/>
          <w:szCs w:val="24"/>
          <w:lang w:eastAsia="ar-SA"/>
        </w:rPr>
      </w:pPr>
      <w:r w:rsidRPr="004B745D">
        <w:rPr>
          <w:sz w:val="24"/>
          <w:szCs w:val="24"/>
          <w:lang w:eastAsia="ar-SA"/>
        </w:rPr>
        <w:t>konstrukcyjno-budowlanej bez ograniczeń</w:t>
      </w:r>
      <w:r w:rsidRPr="004B745D">
        <w:rPr>
          <w:rFonts w:eastAsia="Calibri"/>
          <w:sz w:val="24"/>
          <w:szCs w:val="24"/>
          <w:lang w:eastAsia="ar-SA"/>
        </w:rPr>
        <w:t>.</w:t>
      </w:r>
    </w:p>
    <w:p w14:paraId="08904540" w14:textId="50DBA03B" w:rsidR="004B745D" w:rsidRPr="004B745D" w:rsidRDefault="004B745D" w:rsidP="004B745D">
      <w:pPr>
        <w:tabs>
          <w:tab w:val="left" w:pos="426"/>
          <w:tab w:val="left" w:pos="567"/>
        </w:tabs>
        <w:suppressAutoHyphens/>
        <w:ind w:left="567"/>
        <w:contextualSpacing/>
        <w:jc w:val="both"/>
        <w:rPr>
          <w:rFonts w:eastAsia="Calibri"/>
          <w:sz w:val="24"/>
          <w:szCs w:val="24"/>
          <w:lang w:eastAsia="en-US"/>
        </w:rPr>
      </w:pPr>
      <w:r w:rsidRPr="004B745D">
        <w:rPr>
          <w:rFonts w:eastAsia="Calibri"/>
          <w:sz w:val="24"/>
          <w:szCs w:val="24"/>
          <w:lang w:eastAsia="en-US"/>
        </w:rPr>
        <w:t>Zamawiający dopuszcza posiadanie uprawnień równoważnych do ww. wydanych na podstawie innych przepisów prawa. W przypadku gdy w procesie opracowywania koncepcji konieczne okaże się posiadanie innych (nie wymienionych wyżej) uprawnień, Wykonawca zapewni osoby z wymaganymi uprawnieniami.</w:t>
      </w:r>
    </w:p>
    <w:p w14:paraId="21BD50F0" w14:textId="149ECC8E" w:rsidR="004B745D" w:rsidRPr="004B745D" w:rsidRDefault="004B745D" w:rsidP="004B745D">
      <w:pPr>
        <w:widowControl w:val="0"/>
        <w:tabs>
          <w:tab w:val="left" w:pos="567"/>
          <w:tab w:val="num" w:pos="709"/>
        </w:tabs>
        <w:suppressAutoHyphens/>
        <w:ind w:left="567"/>
        <w:jc w:val="both"/>
        <w:textAlignment w:val="baseline"/>
        <w:rPr>
          <w:rFonts w:eastAsia="Calibri"/>
          <w:i/>
          <w:sz w:val="24"/>
          <w:szCs w:val="24"/>
          <w:lang w:eastAsia="ar-SA"/>
        </w:rPr>
      </w:pPr>
      <w:r w:rsidRPr="004B745D">
        <w:rPr>
          <w:rFonts w:eastAsia="Calibri"/>
          <w:i/>
          <w:sz w:val="24"/>
          <w:szCs w:val="24"/>
          <w:lang w:eastAsia="ar-SA"/>
        </w:rPr>
        <w:t>Osoby, o których mowa wyżej w dniu podpisania umowy winny spełniać wymagania określone w ustawie z dnia 15 grudnia 2000 r. o samorządach zawodowych architektów oraz inżynierów budownictwa (tj. Dz. U. z 2019 r. poz. 1117).</w:t>
      </w:r>
    </w:p>
    <w:p w14:paraId="76D6D2DD" w14:textId="77777777" w:rsidR="004B745D" w:rsidRPr="004B745D" w:rsidRDefault="004B745D" w:rsidP="004B745D">
      <w:pPr>
        <w:widowControl w:val="0"/>
        <w:numPr>
          <w:ilvl w:val="0"/>
          <w:numId w:val="88"/>
        </w:numPr>
        <w:suppressAutoHyphens/>
        <w:ind w:left="567" w:hanging="283"/>
        <w:jc w:val="both"/>
        <w:textAlignment w:val="baseline"/>
        <w:rPr>
          <w:sz w:val="24"/>
          <w:szCs w:val="24"/>
        </w:rPr>
      </w:pPr>
      <w:r w:rsidRPr="004B745D">
        <w:rPr>
          <w:sz w:val="24"/>
          <w:szCs w:val="24"/>
        </w:rPr>
        <w:t>Wykonawca ponosi odpowiedzialność merytoryczną za poprawność i prawidłowość wykonanych dokumentacji.</w:t>
      </w:r>
    </w:p>
    <w:p w14:paraId="65EA391C" w14:textId="78B8E999" w:rsidR="004B745D" w:rsidRPr="004B745D" w:rsidRDefault="004B745D" w:rsidP="005926A2">
      <w:pPr>
        <w:widowControl w:val="0"/>
        <w:numPr>
          <w:ilvl w:val="0"/>
          <w:numId w:val="88"/>
        </w:numPr>
        <w:suppressAutoHyphens/>
        <w:ind w:left="567" w:hanging="283"/>
        <w:jc w:val="both"/>
        <w:textAlignment w:val="baseline"/>
        <w:rPr>
          <w:sz w:val="24"/>
          <w:szCs w:val="24"/>
        </w:rPr>
      </w:pPr>
      <w:r w:rsidRPr="004B745D">
        <w:rPr>
          <w:spacing w:val="-4"/>
          <w:sz w:val="24"/>
          <w:szCs w:val="24"/>
          <w:lang w:eastAsia="ar-SA"/>
        </w:rPr>
        <w:t xml:space="preserve">Wykonawca odpowiada wobec Zamawiającego za wady ukryte w opracowanej dokumentacji, które zostały ujawnione po odbiorze, w fazie wykonywania przedmiotowego zadania lub w okresie jego użytkowania. Wykonawca niezwłocznie przystąpi do usunięcia zgłoszonej wady ukrytej w opracowanej dokumentacji. Wszelkie dodatkowe opracowania lub wnoszenie korekt w dokumentacji, które są wynikiem wady dokumentacji, Wykonawca zrealizuje </w:t>
      </w:r>
      <w:r w:rsidRPr="004B745D">
        <w:rPr>
          <w:spacing w:val="-4"/>
          <w:sz w:val="24"/>
          <w:szCs w:val="24"/>
          <w:shd w:val="clear" w:color="auto" w:fill="FFFFFF"/>
          <w:lang w:eastAsia="ar-SA"/>
        </w:rPr>
        <w:t>nieodpłatnie.</w:t>
      </w:r>
    </w:p>
    <w:p w14:paraId="659DC248" w14:textId="77777777" w:rsidR="004B745D" w:rsidRPr="004B745D" w:rsidRDefault="004B745D" w:rsidP="004B745D">
      <w:pPr>
        <w:widowControl w:val="0"/>
        <w:numPr>
          <w:ilvl w:val="0"/>
          <w:numId w:val="88"/>
        </w:numPr>
        <w:tabs>
          <w:tab w:val="left" w:pos="567"/>
        </w:tabs>
        <w:suppressAutoHyphens/>
        <w:ind w:left="567" w:hanging="283"/>
        <w:jc w:val="both"/>
        <w:textAlignment w:val="baseline"/>
        <w:rPr>
          <w:sz w:val="24"/>
          <w:szCs w:val="24"/>
        </w:rPr>
      </w:pPr>
      <w:r w:rsidRPr="004B745D">
        <w:rPr>
          <w:sz w:val="24"/>
          <w:szCs w:val="24"/>
        </w:rPr>
        <w:t>Wykonawca ponosi odpowiedzialność cywilną i gospodarczą za ewentualne błędy i nienależyte wykonanie opracowania.</w:t>
      </w:r>
    </w:p>
    <w:p w14:paraId="70333F8F" w14:textId="68E68D8A" w:rsidR="004B745D" w:rsidRPr="004B745D" w:rsidRDefault="004B745D" w:rsidP="004B745D">
      <w:pPr>
        <w:widowControl w:val="0"/>
        <w:numPr>
          <w:ilvl w:val="0"/>
          <w:numId w:val="88"/>
        </w:numPr>
        <w:tabs>
          <w:tab w:val="left" w:pos="567"/>
        </w:tabs>
        <w:suppressAutoHyphens/>
        <w:ind w:left="567" w:hanging="283"/>
        <w:jc w:val="both"/>
        <w:textAlignment w:val="baseline"/>
        <w:rPr>
          <w:sz w:val="24"/>
          <w:szCs w:val="24"/>
          <w:lang w:eastAsia="ar-SA"/>
        </w:rPr>
      </w:pPr>
      <w:r w:rsidRPr="004B745D">
        <w:rPr>
          <w:sz w:val="24"/>
          <w:szCs w:val="24"/>
          <w:lang w:eastAsia="ar-SA"/>
        </w:rPr>
        <w:t>W przypadku wystąpienia przez jakąkolwiek osobę trzecią w stosunku do Zamawiającego z roszczeniem z tytułu naruszenia praw autorskich, zarówno osobistych, jak i majątkowych, jeżeli naruszenie nastąpiło w związku z nienależytym wykonaniem dokumentacji w ramach umowy przez Wykonawcę, Wykonawca:</w:t>
      </w:r>
    </w:p>
    <w:p w14:paraId="791A575E" w14:textId="77777777" w:rsidR="004B745D" w:rsidRPr="004B745D" w:rsidRDefault="004B745D" w:rsidP="004B745D">
      <w:pPr>
        <w:widowControl w:val="0"/>
        <w:numPr>
          <w:ilvl w:val="0"/>
          <w:numId w:val="89"/>
        </w:numPr>
        <w:suppressAutoHyphens/>
        <w:ind w:hanging="425"/>
        <w:jc w:val="both"/>
        <w:textAlignment w:val="baseline"/>
        <w:rPr>
          <w:sz w:val="24"/>
          <w:szCs w:val="24"/>
          <w:lang w:eastAsia="ar-SA"/>
        </w:rPr>
      </w:pPr>
      <w:r w:rsidRPr="004B745D">
        <w:rPr>
          <w:rFonts w:eastAsia="SimSun"/>
          <w:sz w:val="24"/>
          <w:szCs w:val="24"/>
          <w:lang w:eastAsia="ar-SA"/>
        </w:rPr>
        <w:t>przyjmie na siebie pełną odpowiedzialność za powstanie oraz wszelkie skutki powyższych zdarzeń;</w:t>
      </w:r>
    </w:p>
    <w:p w14:paraId="0296AC42" w14:textId="77777777" w:rsidR="004B745D" w:rsidRPr="004B745D" w:rsidRDefault="004B745D" w:rsidP="004B745D">
      <w:pPr>
        <w:widowControl w:val="0"/>
        <w:numPr>
          <w:ilvl w:val="0"/>
          <w:numId w:val="89"/>
        </w:numPr>
        <w:suppressAutoHyphens/>
        <w:ind w:hanging="425"/>
        <w:jc w:val="both"/>
        <w:textAlignment w:val="baseline"/>
        <w:rPr>
          <w:sz w:val="24"/>
          <w:szCs w:val="24"/>
          <w:lang w:eastAsia="ar-SA"/>
        </w:rPr>
      </w:pPr>
      <w:r w:rsidRPr="004B745D">
        <w:rPr>
          <w:rFonts w:eastAsia="SimSun"/>
          <w:sz w:val="24"/>
          <w:szCs w:val="24"/>
          <w:lang w:eastAsia="ar-SA"/>
        </w:rPr>
        <w:t>w przypadku skierowania sprawy na drogę postępowania sądowego wstąpi do procesu po stronie Zamawiającego i pokryje wszelkie koszty związane z udziałem Zamawiającego w postępowaniu sądowym oraz ewentualnym postępowaniu egzekucyjnym, w tym koszty obsługi prawnej postępowania;</w:t>
      </w:r>
    </w:p>
    <w:p w14:paraId="695B243C" w14:textId="77777777" w:rsidR="004B745D" w:rsidRPr="004B745D" w:rsidRDefault="004B745D" w:rsidP="004B745D">
      <w:pPr>
        <w:widowControl w:val="0"/>
        <w:numPr>
          <w:ilvl w:val="0"/>
          <w:numId w:val="89"/>
        </w:numPr>
        <w:suppressAutoHyphens/>
        <w:ind w:hanging="425"/>
        <w:jc w:val="both"/>
        <w:textAlignment w:val="baseline"/>
        <w:rPr>
          <w:sz w:val="24"/>
          <w:szCs w:val="24"/>
          <w:lang w:eastAsia="ar-SA"/>
        </w:rPr>
      </w:pPr>
      <w:r w:rsidRPr="004B745D">
        <w:rPr>
          <w:rFonts w:eastAsia="SimSun"/>
          <w:sz w:val="24"/>
          <w:szCs w:val="24"/>
          <w:lang w:eastAsia="ar-SA"/>
        </w:rPr>
        <w:t>poniesie wszelkie koszty związane z ewentualnym pokryciem roszczeń majątkowych i niemajątkowych związanych z naruszeniem praw autorskich majątkowych lub osobistych osoby lub osób zgłaszających roszczenia.</w:t>
      </w:r>
    </w:p>
    <w:p w14:paraId="5D60156A" w14:textId="5C71A747" w:rsidR="00BE2645" w:rsidRDefault="00BE2645" w:rsidP="00E24D85">
      <w:pPr>
        <w:tabs>
          <w:tab w:val="left" w:pos="1457"/>
        </w:tabs>
        <w:jc w:val="both"/>
        <w:rPr>
          <w:b/>
          <w:bCs/>
        </w:rPr>
      </w:pPr>
    </w:p>
    <w:p w14:paraId="7503370D" w14:textId="5D7E85A2" w:rsidR="00BE2645" w:rsidRPr="00A96B0E" w:rsidRDefault="00602FAA" w:rsidP="00631071">
      <w:pPr>
        <w:pStyle w:val="Akapitzlist"/>
        <w:numPr>
          <w:ilvl w:val="0"/>
          <w:numId w:val="31"/>
        </w:numPr>
        <w:jc w:val="both"/>
        <w:rPr>
          <w:b/>
          <w:bCs/>
        </w:rPr>
      </w:pPr>
      <w:bookmarkStart w:id="103" w:name="_Toc67292104"/>
      <w:bookmarkStart w:id="104" w:name="_Hlk67824277"/>
      <w:r w:rsidRPr="00A96B0E">
        <w:rPr>
          <w:b/>
          <w:bCs/>
        </w:rPr>
        <w:t>Obowiązki Zamawiającego</w:t>
      </w:r>
      <w:bookmarkEnd w:id="103"/>
      <w:r w:rsidR="00112408">
        <w:rPr>
          <w:b/>
          <w:bCs/>
        </w:rPr>
        <w:t>:</w:t>
      </w:r>
      <w:r w:rsidRPr="00A96B0E">
        <w:rPr>
          <w:b/>
          <w:bCs/>
        </w:rPr>
        <w:t xml:space="preserve"> </w:t>
      </w:r>
    </w:p>
    <w:p w14:paraId="644BF205" w14:textId="77777777" w:rsidR="00C602FE" w:rsidRPr="00C602FE" w:rsidRDefault="00C602FE" w:rsidP="00C602FE">
      <w:pPr>
        <w:widowControl w:val="0"/>
        <w:numPr>
          <w:ilvl w:val="3"/>
          <w:numId w:val="31"/>
        </w:numPr>
        <w:suppressAutoHyphens/>
        <w:ind w:left="426"/>
        <w:jc w:val="both"/>
        <w:textAlignment w:val="baseline"/>
        <w:rPr>
          <w:sz w:val="24"/>
          <w:szCs w:val="24"/>
        </w:rPr>
      </w:pPr>
      <w:r w:rsidRPr="00C602FE">
        <w:rPr>
          <w:sz w:val="24"/>
          <w:szCs w:val="24"/>
        </w:rPr>
        <w:t>Zamawiający zobowiązany jest do udostępnienia Wykonawcy niezbędnych materiałów służących do wykonania usługi oraz udzielenia wszelkich informacji mogących mieć wpływ na prawidłowość wykonania opracowania.</w:t>
      </w:r>
    </w:p>
    <w:p w14:paraId="50909351" w14:textId="77777777" w:rsidR="00C602FE" w:rsidRDefault="00C602FE" w:rsidP="00C602FE">
      <w:pPr>
        <w:widowControl w:val="0"/>
        <w:numPr>
          <w:ilvl w:val="3"/>
          <w:numId w:val="31"/>
        </w:numPr>
        <w:suppressAutoHyphens/>
        <w:ind w:left="426"/>
        <w:jc w:val="both"/>
        <w:textAlignment w:val="baseline"/>
        <w:rPr>
          <w:sz w:val="24"/>
          <w:szCs w:val="24"/>
        </w:rPr>
      </w:pPr>
      <w:r w:rsidRPr="00C602FE">
        <w:rPr>
          <w:sz w:val="24"/>
          <w:szCs w:val="24"/>
        </w:rPr>
        <w:t>Zamawiający winien dokonać weryfikacji i uzgodnienia sporządzonego przez Wykonawcę opracowania oraz jego protokolarnego odbioru.</w:t>
      </w:r>
    </w:p>
    <w:p w14:paraId="1A4F6ED0" w14:textId="77777777" w:rsidR="00C602FE" w:rsidRDefault="00C602FE" w:rsidP="00C602FE">
      <w:pPr>
        <w:widowControl w:val="0"/>
        <w:suppressAutoHyphens/>
        <w:ind w:left="426"/>
        <w:jc w:val="both"/>
        <w:textAlignment w:val="baseline"/>
        <w:rPr>
          <w:sz w:val="24"/>
          <w:szCs w:val="24"/>
        </w:rPr>
      </w:pPr>
    </w:p>
    <w:p w14:paraId="6DDDEFBD" w14:textId="77777777" w:rsidR="00C602FE" w:rsidRDefault="00C602FE" w:rsidP="00C602FE">
      <w:pPr>
        <w:pStyle w:val="Akapitzlist"/>
        <w:numPr>
          <w:ilvl w:val="0"/>
          <w:numId w:val="31"/>
        </w:numPr>
        <w:jc w:val="both"/>
        <w:rPr>
          <w:b/>
        </w:rPr>
      </w:pPr>
      <w:r>
        <w:rPr>
          <w:b/>
        </w:rPr>
        <w:t xml:space="preserve">Gwarancja i postępowanie reklamacyjne: </w:t>
      </w:r>
    </w:p>
    <w:p w14:paraId="3CD7B06F" w14:textId="77777777" w:rsidR="00C602FE" w:rsidRPr="00C602FE" w:rsidRDefault="00C602FE" w:rsidP="00C602FE">
      <w:pPr>
        <w:widowControl w:val="0"/>
        <w:numPr>
          <w:ilvl w:val="0"/>
          <w:numId w:val="91"/>
        </w:numPr>
        <w:tabs>
          <w:tab w:val="left" w:pos="426"/>
          <w:tab w:val="left" w:pos="709"/>
        </w:tabs>
        <w:suppressAutoHyphens/>
        <w:contextualSpacing/>
        <w:jc w:val="both"/>
        <w:textAlignment w:val="baseline"/>
        <w:rPr>
          <w:sz w:val="24"/>
          <w:szCs w:val="24"/>
          <w:lang w:eastAsia="ar-SA"/>
        </w:rPr>
      </w:pPr>
      <w:r w:rsidRPr="00C602FE">
        <w:rPr>
          <w:sz w:val="24"/>
          <w:szCs w:val="24"/>
          <w:lang w:eastAsia="ar-SA"/>
        </w:rPr>
        <w:t>Wykonawca odpowiedzialny jest względem Zamawiającego za wady dokumentacji zmniejszające jej wartość lub użyteczność.</w:t>
      </w:r>
    </w:p>
    <w:p w14:paraId="39987767" w14:textId="77E2B7D0" w:rsidR="00C602FE" w:rsidRPr="00C602FE" w:rsidRDefault="00C602FE" w:rsidP="00C602FE">
      <w:pPr>
        <w:widowControl w:val="0"/>
        <w:numPr>
          <w:ilvl w:val="0"/>
          <w:numId w:val="91"/>
        </w:numPr>
        <w:tabs>
          <w:tab w:val="left" w:pos="426"/>
          <w:tab w:val="left" w:pos="709"/>
        </w:tabs>
        <w:suppressAutoHyphens/>
        <w:contextualSpacing/>
        <w:jc w:val="both"/>
        <w:textAlignment w:val="baseline"/>
        <w:rPr>
          <w:sz w:val="24"/>
          <w:szCs w:val="24"/>
          <w:lang w:eastAsia="ar-SA"/>
        </w:rPr>
      </w:pPr>
      <w:r w:rsidRPr="00C602FE">
        <w:rPr>
          <w:sz w:val="24"/>
          <w:szCs w:val="24"/>
          <w:lang w:eastAsia="ar-SA"/>
        </w:rPr>
        <w:t>Zamawiający, który otrzyma wadliwą dokumentację jej część wykonując uprawnienia z tytułu rękojmi może wedle swego wyboru:</w:t>
      </w:r>
    </w:p>
    <w:p w14:paraId="29298588" w14:textId="77777777" w:rsidR="00C602FE" w:rsidRPr="00C602FE" w:rsidRDefault="00C602FE" w:rsidP="00C602FE">
      <w:pPr>
        <w:widowControl w:val="0"/>
        <w:numPr>
          <w:ilvl w:val="3"/>
          <w:numId w:val="86"/>
        </w:numPr>
        <w:tabs>
          <w:tab w:val="left" w:pos="426"/>
          <w:tab w:val="left" w:pos="709"/>
          <w:tab w:val="left" w:pos="851"/>
        </w:tabs>
        <w:suppressAutoHyphens/>
        <w:ind w:left="993" w:hanging="426"/>
        <w:contextualSpacing/>
        <w:jc w:val="both"/>
        <w:textAlignment w:val="baseline"/>
        <w:rPr>
          <w:sz w:val="24"/>
          <w:szCs w:val="24"/>
          <w:lang w:eastAsia="ar-SA"/>
        </w:rPr>
      </w:pPr>
      <w:r w:rsidRPr="00C602FE">
        <w:rPr>
          <w:sz w:val="24"/>
          <w:szCs w:val="24"/>
          <w:lang w:eastAsia="ar-SA"/>
        </w:rPr>
        <w:t>żądać bezpłatnego usunięcia wad w wyznaczonym terminie bez względu na wysokość związanych z tym kosztów,</w:t>
      </w:r>
    </w:p>
    <w:p w14:paraId="38F48773" w14:textId="77777777" w:rsidR="00C602FE" w:rsidRPr="00C602FE" w:rsidRDefault="00C602FE" w:rsidP="00C602FE">
      <w:pPr>
        <w:widowControl w:val="0"/>
        <w:numPr>
          <w:ilvl w:val="3"/>
          <w:numId w:val="86"/>
        </w:numPr>
        <w:tabs>
          <w:tab w:val="left" w:pos="426"/>
          <w:tab w:val="left" w:pos="709"/>
          <w:tab w:val="left" w:pos="851"/>
        </w:tabs>
        <w:suppressAutoHyphens/>
        <w:ind w:left="993" w:hanging="426"/>
        <w:contextualSpacing/>
        <w:jc w:val="both"/>
        <w:textAlignment w:val="baseline"/>
        <w:rPr>
          <w:sz w:val="24"/>
          <w:szCs w:val="24"/>
          <w:lang w:eastAsia="ar-SA"/>
        </w:rPr>
      </w:pPr>
      <w:r w:rsidRPr="00C602FE">
        <w:rPr>
          <w:sz w:val="24"/>
          <w:szCs w:val="24"/>
          <w:lang w:eastAsia="ar-SA"/>
        </w:rPr>
        <w:t>nie żądając usunięcia wad obniżyć wynagrodzenie Wykonawcy,</w:t>
      </w:r>
    </w:p>
    <w:p w14:paraId="17FD26D7" w14:textId="77777777" w:rsidR="00C602FE" w:rsidRPr="00C602FE" w:rsidRDefault="00C602FE" w:rsidP="00C602FE">
      <w:pPr>
        <w:widowControl w:val="0"/>
        <w:numPr>
          <w:ilvl w:val="3"/>
          <w:numId w:val="86"/>
        </w:numPr>
        <w:tabs>
          <w:tab w:val="left" w:pos="426"/>
          <w:tab w:val="left" w:pos="709"/>
          <w:tab w:val="left" w:pos="851"/>
        </w:tabs>
        <w:suppressAutoHyphens/>
        <w:ind w:left="993" w:hanging="426"/>
        <w:contextualSpacing/>
        <w:jc w:val="both"/>
        <w:textAlignment w:val="baseline"/>
        <w:rPr>
          <w:sz w:val="24"/>
          <w:szCs w:val="24"/>
          <w:lang w:eastAsia="ar-SA"/>
        </w:rPr>
      </w:pPr>
      <w:r w:rsidRPr="00C602FE">
        <w:rPr>
          <w:sz w:val="24"/>
          <w:szCs w:val="24"/>
          <w:lang w:eastAsia="ar-SA"/>
        </w:rPr>
        <w:t>odstąpić od umowy.</w:t>
      </w:r>
    </w:p>
    <w:p w14:paraId="65C7B456" w14:textId="77777777" w:rsidR="00C602FE" w:rsidRPr="00C602FE" w:rsidRDefault="00C602FE" w:rsidP="00C602FE">
      <w:pPr>
        <w:widowControl w:val="0"/>
        <w:numPr>
          <w:ilvl w:val="0"/>
          <w:numId w:val="91"/>
        </w:numPr>
        <w:tabs>
          <w:tab w:val="left" w:pos="426"/>
          <w:tab w:val="left" w:pos="709"/>
        </w:tabs>
        <w:suppressAutoHyphens/>
        <w:jc w:val="both"/>
        <w:textAlignment w:val="baseline"/>
        <w:rPr>
          <w:sz w:val="24"/>
          <w:szCs w:val="24"/>
          <w:lang w:eastAsia="ar-SA"/>
        </w:rPr>
      </w:pPr>
      <w:r w:rsidRPr="00C602FE">
        <w:rPr>
          <w:sz w:val="24"/>
          <w:szCs w:val="24"/>
          <w:lang w:eastAsia="ar-SA"/>
        </w:rPr>
        <w:t>Wykonawca udzieli minimum 24 m-</w:t>
      </w:r>
      <w:proofErr w:type="spellStart"/>
      <w:r w:rsidRPr="00C602FE">
        <w:rPr>
          <w:sz w:val="24"/>
          <w:szCs w:val="24"/>
          <w:lang w:eastAsia="ar-SA"/>
        </w:rPr>
        <w:t>cy</w:t>
      </w:r>
      <w:proofErr w:type="spellEnd"/>
      <w:r w:rsidRPr="00C602FE">
        <w:rPr>
          <w:sz w:val="24"/>
          <w:szCs w:val="24"/>
          <w:lang w:eastAsia="ar-SA"/>
        </w:rPr>
        <w:t xml:space="preserve"> gwarancji na wykonane opracowanie od daty </w:t>
      </w:r>
      <w:r w:rsidRPr="00C602FE">
        <w:rPr>
          <w:sz w:val="24"/>
          <w:szCs w:val="24"/>
          <w:lang w:eastAsia="ar-SA"/>
        </w:rPr>
        <w:lastRenderedPageBreak/>
        <w:t>podpisania protokołu odbioru końcowego.</w:t>
      </w:r>
    </w:p>
    <w:p w14:paraId="395E23DB" w14:textId="77777777" w:rsidR="00C602FE" w:rsidRPr="00C602FE" w:rsidRDefault="00C602FE" w:rsidP="00C602FE">
      <w:pPr>
        <w:widowControl w:val="0"/>
        <w:numPr>
          <w:ilvl w:val="0"/>
          <w:numId w:val="91"/>
        </w:numPr>
        <w:tabs>
          <w:tab w:val="left" w:pos="709"/>
        </w:tabs>
        <w:suppressAutoHyphens/>
        <w:jc w:val="both"/>
        <w:textAlignment w:val="baseline"/>
        <w:rPr>
          <w:sz w:val="24"/>
          <w:szCs w:val="24"/>
          <w:lang w:eastAsia="ar-SA"/>
        </w:rPr>
      </w:pPr>
      <w:r w:rsidRPr="00C602FE">
        <w:rPr>
          <w:sz w:val="24"/>
          <w:szCs w:val="24"/>
          <w:lang w:eastAsia="ar-SA"/>
        </w:rPr>
        <w:t>W ramach gwarancji Wykonawca będzie odpowiedzialny za usunięcie wszelkich usterek i braków, które ujawnią się w okresie gwarancji i które wynikają:</w:t>
      </w:r>
    </w:p>
    <w:p w14:paraId="6B924F83" w14:textId="77777777" w:rsidR="00C602FE" w:rsidRPr="00C602FE" w:rsidRDefault="00C602FE" w:rsidP="00C602FE">
      <w:pPr>
        <w:widowControl w:val="0"/>
        <w:tabs>
          <w:tab w:val="left" w:pos="720"/>
        </w:tabs>
        <w:suppressAutoHyphens/>
        <w:ind w:left="720"/>
        <w:jc w:val="both"/>
        <w:textAlignment w:val="baseline"/>
        <w:rPr>
          <w:sz w:val="24"/>
          <w:szCs w:val="24"/>
          <w:lang w:eastAsia="ar-SA"/>
        </w:rPr>
      </w:pPr>
      <w:r w:rsidRPr="00C602FE">
        <w:rPr>
          <w:sz w:val="24"/>
          <w:szCs w:val="24"/>
          <w:lang w:eastAsia="ar-SA"/>
        </w:rPr>
        <w:t>- z nieprawidłowego wykonania jakiegokolwiek opracowania lub jego części,</w:t>
      </w:r>
    </w:p>
    <w:p w14:paraId="67015551" w14:textId="77777777" w:rsidR="00C602FE" w:rsidRPr="00C602FE" w:rsidRDefault="00C602FE" w:rsidP="00C602FE">
      <w:pPr>
        <w:widowControl w:val="0"/>
        <w:tabs>
          <w:tab w:val="left" w:pos="720"/>
        </w:tabs>
        <w:suppressAutoHyphens/>
        <w:ind w:left="720"/>
        <w:jc w:val="both"/>
        <w:textAlignment w:val="baseline"/>
        <w:rPr>
          <w:sz w:val="24"/>
          <w:szCs w:val="24"/>
          <w:lang w:eastAsia="ar-SA"/>
        </w:rPr>
      </w:pPr>
      <w:r w:rsidRPr="00C602FE">
        <w:rPr>
          <w:sz w:val="24"/>
          <w:szCs w:val="24"/>
          <w:lang w:eastAsia="ar-SA"/>
        </w:rPr>
        <w:t>- z jakiegokolwiek działania lub zaniechania Wykonawcy.</w:t>
      </w:r>
    </w:p>
    <w:p w14:paraId="3932E0AA" w14:textId="77777777" w:rsidR="00C602FE" w:rsidRPr="00C602FE" w:rsidRDefault="00C602FE" w:rsidP="00C602FE">
      <w:pPr>
        <w:widowControl w:val="0"/>
        <w:numPr>
          <w:ilvl w:val="0"/>
          <w:numId w:val="91"/>
        </w:numPr>
        <w:tabs>
          <w:tab w:val="left" w:pos="426"/>
          <w:tab w:val="left" w:pos="709"/>
          <w:tab w:val="left" w:pos="1276"/>
        </w:tabs>
        <w:suppressAutoHyphens/>
        <w:jc w:val="both"/>
        <w:textAlignment w:val="baseline"/>
        <w:rPr>
          <w:sz w:val="24"/>
          <w:szCs w:val="24"/>
          <w:lang w:eastAsia="ar-SA"/>
        </w:rPr>
      </w:pPr>
      <w:r w:rsidRPr="00C602FE">
        <w:rPr>
          <w:sz w:val="24"/>
          <w:szCs w:val="24"/>
          <w:lang w:eastAsia="ar-SA"/>
        </w:rPr>
        <w:t>Jeżeli Wykonawca nie usunie usterek lub braków w dokumentacji, ujawnionych w okresie gwarancji w wyznaczonym przez Zamawiającego terminie, to Zamawiający może zlecić ich usunięcie stronie trzeciej na koszt Wykonawcy, który obowiązany jest dokonać zapłaty w terminie do 14 dni od otrzymania faktury</w:t>
      </w:r>
    </w:p>
    <w:p w14:paraId="6FE1A43C" w14:textId="152D0E16" w:rsidR="00C602FE" w:rsidRPr="00C602FE" w:rsidRDefault="00C602FE" w:rsidP="00C602FE">
      <w:pPr>
        <w:widowControl w:val="0"/>
        <w:numPr>
          <w:ilvl w:val="0"/>
          <w:numId w:val="91"/>
        </w:numPr>
        <w:tabs>
          <w:tab w:val="left" w:pos="709"/>
        </w:tabs>
        <w:suppressAutoHyphens/>
        <w:jc w:val="both"/>
        <w:textAlignment w:val="baseline"/>
        <w:rPr>
          <w:sz w:val="24"/>
          <w:szCs w:val="24"/>
          <w:lang w:eastAsia="ar-SA"/>
        </w:rPr>
      </w:pPr>
      <w:r w:rsidRPr="00C602FE">
        <w:rPr>
          <w:sz w:val="24"/>
          <w:szCs w:val="24"/>
          <w:lang w:eastAsia="ar-SA"/>
        </w:rPr>
        <w:t>Wszystkie dodatkowe opracowania lub wnoszenie korekt w dokumentacji, które są wynikiem wady</w:t>
      </w:r>
      <w:r>
        <w:rPr>
          <w:sz w:val="24"/>
          <w:szCs w:val="24"/>
          <w:lang w:eastAsia="ar-SA"/>
        </w:rPr>
        <w:t xml:space="preserve"> </w:t>
      </w:r>
      <w:r w:rsidRPr="00C602FE">
        <w:rPr>
          <w:sz w:val="24"/>
          <w:szCs w:val="24"/>
          <w:lang w:eastAsia="ar-SA"/>
        </w:rPr>
        <w:t>i niezgodności projektu Wykonawca zrealizuje nieodpłatnie.</w:t>
      </w:r>
    </w:p>
    <w:p w14:paraId="3E6680C4" w14:textId="77777777" w:rsidR="00C602FE" w:rsidRPr="00C602FE" w:rsidRDefault="00C602FE" w:rsidP="00C602FE">
      <w:pPr>
        <w:widowControl w:val="0"/>
        <w:numPr>
          <w:ilvl w:val="0"/>
          <w:numId w:val="91"/>
        </w:numPr>
        <w:tabs>
          <w:tab w:val="left" w:pos="709"/>
        </w:tabs>
        <w:suppressAutoHyphens/>
        <w:jc w:val="both"/>
        <w:textAlignment w:val="baseline"/>
        <w:rPr>
          <w:sz w:val="24"/>
          <w:szCs w:val="24"/>
          <w:lang w:eastAsia="ar-SA"/>
        </w:rPr>
      </w:pPr>
      <w:r w:rsidRPr="00C602FE">
        <w:rPr>
          <w:sz w:val="24"/>
          <w:szCs w:val="24"/>
          <w:lang w:eastAsia="ar-SA"/>
        </w:rPr>
        <w:t>Wykonawca gwarantuje, że przedmiot zamówienia:</w:t>
      </w:r>
    </w:p>
    <w:p w14:paraId="7D66B97D" w14:textId="77777777" w:rsidR="00C602FE" w:rsidRPr="00C602FE" w:rsidRDefault="00C602FE" w:rsidP="00C602FE">
      <w:pPr>
        <w:widowControl w:val="0"/>
        <w:tabs>
          <w:tab w:val="left" w:pos="851"/>
        </w:tabs>
        <w:suppressAutoHyphens/>
        <w:ind w:left="851" w:hanging="284"/>
        <w:jc w:val="both"/>
        <w:textAlignment w:val="baseline"/>
        <w:rPr>
          <w:sz w:val="24"/>
          <w:szCs w:val="24"/>
          <w:lang w:eastAsia="ar-SA"/>
        </w:rPr>
      </w:pPr>
      <w:r w:rsidRPr="00C602FE">
        <w:rPr>
          <w:sz w:val="24"/>
          <w:szCs w:val="24"/>
          <w:lang w:eastAsia="ar-SA"/>
        </w:rPr>
        <w:t>1)</w:t>
      </w:r>
      <w:r w:rsidRPr="00C602FE">
        <w:rPr>
          <w:sz w:val="24"/>
          <w:szCs w:val="24"/>
          <w:lang w:eastAsia="ar-SA"/>
        </w:rPr>
        <w:tab/>
        <w:t>jest zgodny z wszelkimi ustalonymi, specyfikacjami, wymaganiami i należycie spełni wymagania określone przez Zamawiającego.</w:t>
      </w:r>
    </w:p>
    <w:p w14:paraId="68E6EBE4" w14:textId="77777777" w:rsidR="00C602FE" w:rsidRPr="00C602FE" w:rsidRDefault="00C602FE" w:rsidP="00C602FE">
      <w:pPr>
        <w:widowControl w:val="0"/>
        <w:tabs>
          <w:tab w:val="left" w:pos="851"/>
        </w:tabs>
        <w:suppressAutoHyphens/>
        <w:ind w:left="851" w:hanging="284"/>
        <w:jc w:val="both"/>
        <w:textAlignment w:val="baseline"/>
        <w:rPr>
          <w:sz w:val="24"/>
          <w:szCs w:val="24"/>
          <w:lang w:eastAsia="ar-SA"/>
        </w:rPr>
      </w:pPr>
      <w:r w:rsidRPr="00C602FE">
        <w:rPr>
          <w:sz w:val="24"/>
          <w:szCs w:val="24"/>
          <w:lang w:eastAsia="ar-SA"/>
        </w:rPr>
        <w:t>2)</w:t>
      </w:r>
      <w:r w:rsidRPr="00C602FE">
        <w:rPr>
          <w:sz w:val="24"/>
          <w:szCs w:val="24"/>
          <w:lang w:eastAsia="ar-SA"/>
        </w:rPr>
        <w:tab/>
        <w:t xml:space="preserve"> jest przydatny do konkretnych celów planowanych przez Zamawiającego.</w:t>
      </w:r>
    </w:p>
    <w:p w14:paraId="7DF470DA" w14:textId="7C82202E" w:rsidR="00C602FE" w:rsidRPr="00C602FE" w:rsidRDefault="00C602FE" w:rsidP="00C602FE">
      <w:pPr>
        <w:widowControl w:val="0"/>
        <w:tabs>
          <w:tab w:val="left" w:pos="851"/>
        </w:tabs>
        <w:suppressAutoHyphens/>
        <w:ind w:left="851" w:hanging="284"/>
        <w:jc w:val="both"/>
        <w:textAlignment w:val="baseline"/>
        <w:rPr>
          <w:sz w:val="24"/>
          <w:szCs w:val="24"/>
          <w:lang w:eastAsia="ar-SA"/>
        </w:rPr>
      </w:pPr>
      <w:r w:rsidRPr="00C602FE">
        <w:rPr>
          <w:sz w:val="24"/>
          <w:szCs w:val="24"/>
          <w:lang w:eastAsia="ar-SA"/>
        </w:rPr>
        <w:t>3)</w:t>
      </w:r>
      <w:r w:rsidRPr="00C602FE">
        <w:rPr>
          <w:sz w:val="24"/>
          <w:szCs w:val="24"/>
          <w:lang w:eastAsia="ar-SA"/>
        </w:rPr>
        <w:tab/>
        <w:t>jest zgodny z obowiązującymi w Rzeczypospolitej Polskiej przepisami prawnymi, normami i wymaganiami organów państwowych.</w:t>
      </w:r>
    </w:p>
    <w:p w14:paraId="259A5209" w14:textId="77777777" w:rsidR="00C602FE" w:rsidRPr="00C602FE" w:rsidRDefault="00C602FE" w:rsidP="00C602FE">
      <w:pPr>
        <w:widowControl w:val="0"/>
        <w:tabs>
          <w:tab w:val="left" w:pos="709"/>
        </w:tabs>
        <w:suppressAutoHyphens/>
        <w:ind w:left="709" w:hanging="283"/>
        <w:jc w:val="both"/>
        <w:textAlignment w:val="baseline"/>
        <w:rPr>
          <w:sz w:val="24"/>
          <w:szCs w:val="24"/>
          <w:lang w:eastAsia="ar-SA"/>
        </w:rPr>
      </w:pPr>
      <w:r w:rsidRPr="00C602FE">
        <w:rPr>
          <w:sz w:val="24"/>
          <w:szCs w:val="24"/>
          <w:lang w:eastAsia="ar-SA"/>
        </w:rPr>
        <w:t>8.</w:t>
      </w:r>
      <w:r w:rsidRPr="00C602FE">
        <w:rPr>
          <w:sz w:val="24"/>
          <w:szCs w:val="24"/>
          <w:lang w:eastAsia="ar-SA"/>
        </w:rPr>
        <w:tab/>
        <w:t>Przyjęcie lub odbiór przedmiotu zamówienia w żadnym przypadku nie zwalnia Wykonawcy od odpowiedzialności za wady lub inne uchybienia w spełnieniu wymagań określonych przez Zamawiającego.</w:t>
      </w:r>
    </w:p>
    <w:p w14:paraId="5C66A0E6" w14:textId="77777777" w:rsidR="00C602FE" w:rsidRDefault="00C602FE" w:rsidP="00C602FE">
      <w:pPr>
        <w:widowControl w:val="0"/>
        <w:suppressAutoHyphens/>
        <w:ind w:left="426"/>
        <w:jc w:val="both"/>
        <w:textAlignment w:val="baseline"/>
        <w:rPr>
          <w:sz w:val="24"/>
          <w:szCs w:val="24"/>
        </w:rPr>
      </w:pPr>
    </w:p>
    <w:p w14:paraId="21B31972" w14:textId="666F7730" w:rsidR="007F63D9" w:rsidRDefault="007F63D9" w:rsidP="00631071">
      <w:pPr>
        <w:pStyle w:val="Akapitzlist"/>
        <w:numPr>
          <w:ilvl w:val="0"/>
          <w:numId w:val="31"/>
        </w:numPr>
        <w:jc w:val="both"/>
        <w:rPr>
          <w:b/>
          <w:bCs/>
        </w:rPr>
      </w:pPr>
      <w:bookmarkStart w:id="105" w:name="_Toc67292096"/>
      <w:bookmarkStart w:id="106" w:name="_Toc67292095"/>
      <w:bookmarkStart w:id="107" w:name="_Hlk67824301"/>
      <w:bookmarkEnd w:id="104"/>
      <w:r w:rsidRPr="00A96B0E">
        <w:rPr>
          <w:b/>
          <w:bCs/>
        </w:rPr>
        <w:t>Forma zatrudnienia osób realizujących zamówienie</w:t>
      </w:r>
      <w:bookmarkEnd w:id="105"/>
      <w:r w:rsidR="00112408">
        <w:rPr>
          <w:b/>
          <w:bCs/>
        </w:rPr>
        <w:t>:</w:t>
      </w:r>
    </w:p>
    <w:p w14:paraId="70781FAD" w14:textId="77777777" w:rsidR="00C76874" w:rsidRPr="00C76874" w:rsidRDefault="00C76874" w:rsidP="00C76874">
      <w:pPr>
        <w:pStyle w:val="Akapitzlist"/>
        <w:jc w:val="both"/>
      </w:pPr>
      <w:r w:rsidRPr="00C76874">
        <w:t>Wykonawca jest odpowiedzialny za zatrudnianie do realizacji zamówienia pracowników zgodnie z obowiązującymi przepisami prawa.</w:t>
      </w:r>
    </w:p>
    <w:p w14:paraId="3B0B743A" w14:textId="77777777" w:rsidR="007F63D9" w:rsidRPr="007F63D9" w:rsidRDefault="007F63D9" w:rsidP="007F63D9">
      <w:pPr>
        <w:jc w:val="both"/>
        <w:rPr>
          <w:b/>
          <w:bCs/>
        </w:rPr>
      </w:pPr>
    </w:p>
    <w:p w14:paraId="219434BB" w14:textId="5D3C545D" w:rsidR="001B50F3" w:rsidRPr="001B50F3" w:rsidRDefault="001F655F" w:rsidP="00631071">
      <w:pPr>
        <w:pStyle w:val="Akapitzlist"/>
        <w:numPr>
          <w:ilvl w:val="0"/>
          <w:numId w:val="31"/>
        </w:numPr>
        <w:jc w:val="both"/>
        <w:rPr>
          <w:b/>
          <w:bCs/>
        </w:rPr>
      </w:pPr>
      <w:r w:rsidRPr="00A96B0E">
        <w:rPr>
          <w:b/>
          <w:bCs/>
        </w:rPr>
        <w:t xml:space="preserve">Świadczenia Zamawiającego na rzecz </w:t>
      </w:r>
      <w:r w:rsidR="00DB4D9E">
        <w:rPr>
          <w:b/>
          <w:bCs/>
        </w:rPr>
        <w:t>Wykonawcy</w:t>
      </w:r>
      <w:r w:rsidRPr="00A96B0E">
        <w:rPr>
          <w:b/>
          <w:bCs/>
        </w:rPr>
        <w:t xml:space="preserve"> w związku z realizacją zamówienia</w:t>
      </w:r>
      <w:bookmarkEnd w:id="106"/>
      <w:r w:rsidR="00112408">
        <w:rPr>
          <w:b/>
          <w:bCs/>
        </w:rPr>
        <w:t>:</w:t>
      </w:r>
      <w:r w:rsidRPr="00A96B0E">
        <w:rPr>
          <w:b/>
          <w:bCs/>
        </w:rPr>
        <w:t xml:space="preserve"> </w:t>
      </w:r>
    </w:p>
    <w:p w14:paraId="1957E8B9" w14:textId="3063C8B9" w:rsidR="001B50F3" w:rsidRPr="00C76874" w:rsidRDefault="001B50F3" w:rsidP="00C76874">
      <w:pPr>
        <w:pStyle w:val="Akapitzlist"/>
        <w:jc w:val="both"/>
        <w:rPr>
          <w:b/>
          <w:bCs/>
        </w:rPr>
      </w:pPr>
      <w:bookmarkStart w:id="108" w:name="_Hlk82764309"/>
      <w:r w:rsidRPr="00C76874">
        <w:rPr>
          <w:bCs/>
        </w:rPr>
        <w:t xml:space="preserve">Realizacja przedmiotowego zamówienia nie wymaga odpłatnego korzystania </w:t>
      </w:r>
      <w:r w:rsidR="00C76874">
        <w:rPr>
          <w:bCs/>
        </w:rPr>
        <w:t xml:space="preserve">                            </w:t>
      </w:r>
      <w:r w:rsidRPr="00C76874">
        <w:rPr>
          <w:bCs/>
        </w:rPr>
        <w:t>ze składników majątku Zamawiającego lub świadczenia usług bądź wydania materiałów niezbędnych do wykonania zamówienia.</w:t>
      </w:r>
      <w:r w:rsidRPr="00C76874">
        <w:t xml:space="preserve"> </w:t>
      </w:r>
    </w:p>
    <w:p w14:paraId="5C87BF65" w14:textId="77777777" w:rsidR="001B50F3" w:rsidRDefault="001B50F3" w:rsidP="00C602FE">
      <w:pPr>
        <w:jc w:val="both"/>
        <w:rPr>
          <w:b/>
          <w:bCs/>
          <w:sz w:val="22"/>
          <w:szCs w:val="22"/>
        </w:rPr>
      </w:pPr>
    </w:p>
    <w:p w14:paraId="00A3A94E" w14:textId="69001D42" w:rsidR="00C602FE" w:rsidRPr="00950D99" w:rsidRDefault="00C602FE" w:rsidP="00C602FE">
      <w:pPr>
        <w:pStyle w:val="Akapitzlist"/>
        <w:numPr>
          <w:ilvl w:val="0"/>
          <w:numId w:val="31"/>
        </w:numPr>
        <w:jc w:val="both"/>
        <w:rPr>
          <w:b/>
          <w:bCs/>
        </w:rPr>
      </w:pPr>
      <w:r w:rsidRPr="0058495C">
        <w:rPr>
          <w:b/>
          <w:bCs/>
        </w:rPr>
        <w:t>Informacje dodatkowe</w:t>
      </w:r>
      <w:r>
        <w:rPr>
          <w:b/>
          <w:bCs/>
        </w:rPr>
        <w:t>: brak</w:t>
      </w:r>
    </w:p>
    <w:p w14:paraId="2F34DB3F" w14:textId="77777777" w:rsidR="00C602FE" w:rsidRPr="00C602FE" w:rsidRDefault="00C602FE" w:rsidP="00C602FE">
      <w:pPr>
        <w:jc w:val="both"/>
        <w:rPr>
          <w:b/>
          <w:bCs/>
          <w:sz w:val="22"/>
          <w:szCs w:val="22"/>
        </w:rPr>
      </w:pPr>
    </w:p>
    <w:bookmarkEnd w:id="107"/>
    <w:bookmarkEnd w:id="108"/>
    <w:p w14:paraId="56FFAFF3" w14:textId="50982E9F" w:rsidR="00602FAA" w:rsidRDefault="00602FAA" w:rsidP="00602FAA">
      <w:pPr>
        <w:spacing w:before="120"/>
        <w:jc w:val="right"/>
        <w:rPr>
          <w:b/>
          <w:bCs/>
          <w:color w:val="4472C4" w:themeColor="accent1"/>
          <w:sz w:val="22"/>
          <w:szCs w:val="22"/>
        </w:rPr>
      </w:pPr>
    </w:p>
    <w:p w14:paraId="79417641" w14:textId="5F629C6A" w:rsidR="006E5FB0" w:rsidRDefault="006E5FB0" w:rsidP="00602FAA">
      <w:pPr>
        <w:spacing w:before="120"/>
        <w:jc w:val="right"/>
        <w:rPr>
          <w:b/>
          <w:bCs/>
          <w:color w:val="4472C4" w:themeColor="accent1"/>
          <w:sz w:val="22"/>
          <w:szCs w:val="22"/>
        </w:rPr>
      </w:pPr>
    </w:p>
    <w:p w14:paraId="651771A3" w14:textId="77777777" w:rsidR="006E5FB0" w:rsidRPr="009C024D" w:rsidRDefault="006E5FB0" w:rsidP="00602FAA">
      <w:pPr>
        <w:spacing w:before="120"/>
        <w:jc w:val="right"/>
        <w:rPr>
          <w:b/>
          <w:bCs/>
          <w:color w:val="4472C4" w:themeColor="accent1"/>
          <w:sz w:val="22"/>
          <w:szCs w:val="22"/>
        </w:rPr>
      </w:pPr>
    </w:p>
    <w:p w14:paraId="1CBECB55" w14:textId="50886B0E" w:rsidR="00AC4DB5" w:rsidRDefault="00AC4DB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0B39422C" w14:textId="63CA78E5"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SWZ </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pgSz w:w="11907" w:h="16840" w:code="9"/>
          <w:pgMar w:top="1417" w:right="1417" w:bottom="1417" w:left="1417" w:header="709" w:footer="0" w:gutter="0"/>
          <w:cols w:space="708"/>
          <w:titlePg/>
          <w:docGrid w:linePitch="360"/>
        </w:sectPr>
      </w:pPr>
    </w:p>
    <w:p w14:paraId="29C09881" w14:textId="5A6D4132" w:rsidR="003761A2" w:rsidRPr="007A4EE6" w:rsidRDefault="003761A2" w:rsidP="003761A2">
      <w:pPr>
        <w:jc w:val="both"/>
        <w:rPr>
          <w:rFonts w:eastAsiaTheme="majorEastAsia"/>
          <w:b/>
          <w:bCs/>
          <w:color w:val="2F5496" w:themeColor="accent1" w:themeShade="BF"/>
          <w:spacing w:val="20"/>
          <w:sz w:val="28"/>
          <w:szCs w:val="28"/>
        </w:rPr>
      </w:pPr>
      <w:bookmarkStart w:id="109"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09"/>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C602FE" w:rsidRPr="007A4EE6">
        <w:rPr>
          <w:rFonts w:eastAsiaTheme="majorEastAsia"/>
          <w:b/>
          <w:bCs/>
          <w:color w:val="2F5496" w:themeColor="accent1" w:themeShade="BF"/>
          <w:spacing w:val="20"/>
          <w:sz w:val="28"/>
          <w:szCs w:val="28"/>
        </w:rPr>
        <w:t>zachowania poufności</w:t>
      </w:r>
      <w:r w:rsidR="007528E9">
        <w:rPr>
          <w:rFonts w:eastAsiaTheme="majorEastAsia"/>
          <w:b/>
          <w:bCs/>
          <w:color w:val="2F5496" w:themeColor="accent1" w:themeShade="BF"/>
          <w:spacing w:val="20"/>
          <w:sz w:val="28"/>
          <w:szCs w:val="28"/>
        </w:rPr>
        <w:t xml:space="preserve"> – nie dotyczy</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631071">
      <w:pPr>
        <w:pStyle w:val="Akapitzlist"/>
        <w:widowControl w:val="0"/>
        <w:numPr>
          <w:ilvl w:val="0"/>
          <w:numId w:val="33"/>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631071">
      <w:pPr>
        <w:pStyle w:val="Akapitzlist"/>
        <w:widowControl w:val="0"/>
        <w:numPr>
          <w:ilvl w:val="0"/>
          <w:numId w:val="33"/>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631071">
      <w:pPr>
        <w:pStyle w:val="Akapitzlist"/>
        <w:widowControl w:val="0"/>
        <w:numPr>
          <w:ilvl w:val="0"/>
          <w:numId w:val="33"/>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631071">
      <w:pPr>
        <w:pStyle w:val="Akapitzlist"/>
        <w:widowControl w:val="0"/>
        <w:numPr>
          <w:ilvl w:val="0"/>
          <w:numId w:val="33"/>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10"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7B1DCD66"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 xml:space="preserve">postępowaniu o udzielenie zamówienia nr </w:t>
      </w:r>
      <w:r w:rsidR="007528E9" w:rsidRPr="0041170F">
        <w:rPr>
          <w:sz w:val="22"/>
          <w:szCs w:val="22"/>
        </w:rPr>
        <w:t>462</w:t>
      </w:r>
      <w:r w:rsidR="00D47BF9" w:rsidRPr="0041170F">
        <w:rPr>
          <w:sz w:val="22"/>
          <w:szCs w:val="22"/>
        </w:rPr>
        <w:t>50</w:t>
      </w:r>
      <w:r w:rsidR="0041170F" w:rsidRPr="0041170F">
        <w:rPr>
          <w:sz w:val="22"/>
          <w:szCs w:val="22"/>
        </w:rPr>
        <w:t>1288</w:t>
      </w:r>
      <w:r w:rsidRPr="0041170F">
        <w:rPr>
          <w:sz w:val="22"/>
          <w:szCs w:val="22"/>
        </w:rPr>
        <w:t>,</w:t>
      </w:r>
      <w:r w:rsidRPr="002B3992">
        <w:rPr>
          <w:sz w:val="22"/>
          <w:szCs w:val="22"/>
        </w:rPr>
        <w:t xml:space="preserve"> którego przedmiotem jest </w:t>
      </w:r>
      <w:r w:rsidR="008F1813" w:rsidRPr="008F1813">
        <w:rPr>
          <w:b/>
          <w:bCs/>
          <w:iCs/>
          <w:sz w:val="22"/>
          <w:szCs w:val="22"/>
        </w:rPr>
        <w:t>Opracowanie koncepcji uregulowania stosunków wodnych w rejonie ul. Brzozowej w Przyszowicach pomiędzy nasypem kolejowym PKP a potokiem Cienka z uwzględnieniem odprowadzenia wody z kanału Ulgi, rowu K4 i potoku Cienka oraz obwałowaniem zbiornika Sośnica I</w:t>
      </w:r>
      <w:r w:rsidR="008F1813">
        <w:rPr>
          <w:b/>
          <w:bCs/>
          <w:iCs/>
          <w:sz w:val="22"/>
          <w:szCs w:val="22"/>
        </w:rPr>
        <w:t xml:space="preserve"> </w:t>
      </w:r>
      <w:r w:rsidR="008F1813" w:rsidRPr="002B3992">
        <w:rPr>
          <w:sz w:val="22"/>
          <w:szCs w:val="22"/>
        </w:rPr>
        <w:t>oświadczamy</w:t>
      </w:r>
      <w:r w:rsidRPr="002B3992">
        <w:rPr>
          <w:sz w:val="22"/>
          <w:szCs w:val="22"/>
        </w:rPr>
        <w:t>,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48F02C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3737C3">
        <w:tc>
          <w:tcPr>
            <w:tcW w:w="959" w:type="dxa"/>
          </w:tcPr>
          <w:p w14:paraId="03A5F615" w14:textId="77777777" w:rsidR="00490259" w:rsidRPr="00E66F78" w:rsidRDefault="00490259" w:rsidP="003737C3">
            <w:pPr>
              <w:jc w:val="both"/>
              <w:rPr>
                <w:sz w:val="24"/>
                <w:szCs w:val="24"/>
              </w:rPr>
            </w:pPr>
            <w:r w:rsidRPr="00E66F78">
              <w:rPr>
                <w:sz w:val="24"/>
                <w:szCs w:val="24"/>
              </w:rPr>
              <w:t>Lp.</w:t>
            </w:r>
          </w:p>
        </w:tc>
        <w:tc>
          <w:tcPr>
            <w:tcW w:w="8251" w:type="dxa"/>
          </w:tcPr>
          <w:p w14:paraId="10DE23DA" w14:textId="77777777" w:rsidR="00490259" w:rsidRPr="00E66F78" w:rsidRDefault="00490259" w:rsidP="003737C3">
            <w:pPr>
              <w:jc w:val="both"/>
              <w:rPr>
                <w:sz w:val="24"/>
                <w:szCs w:val="24"/>
              </w:rPr>
            </w:pPr>
            <w:r w:rsidRPr="00E66F78">
              <w:rPr>
                <w:sz w:val="24"/>
                <w:szCs w:val="24"/>
              </w:rPr>
              <w:t>Nazwa podmiotu, adres</w:t>
            </w:r>
          </w:p>
          <w:p w14:paraId="351219B8" w14:textId="77777777" w:rsidR="00490259" w:rsidRPr="00E66F78" w:rsidRDefault="00490259" w:rsidP="003737C3">
            <w:pPr>
              <w:jc w:val="both"/>
              <w:rPr>
                <w:sz w:val="24"/>
                <w:szCs w:val="24"/>
              </w:rPr>
            </w:pPr>
          </w:p>
        </w:tc>
      </w:tr>
      <w:tr w:rsidR="00490259" w:rsidRPr="00E66F78" w14:paraId="737E722F" w14:textId="77777777" w:rsidTr="003737C3">
        <w:tc>
          <w:tcPr>
            <w:tcW w:w="959" w:type="dxa"/>
          </w:tcPr>
          <w:p w14:paraId="2535E305" w14:textId="77777777" w:rsidR="00490259" w:rsidRPr="00E66F78" w:rsidRDefault="00490259" w:rsidP="003737C3">
            <w:pPr>
              <w:jc w:val="both"/>
              <w:rPr>
                <w:sz w:val="24"/>
                <w:szCs w:val="24"/>
              </w:rPr>
            </w:pPr>
          </w:p>
        </w:tc>
        <w:tc>
          <w:tcPr>
            <w:tcW w:w="8251" w:type="dxa"/>
          </w:tcPr>
          <w:p w14:paraId="1F52F2E9" w14:textId="77777777" w:rsidR="00490259" w:rsidRPr="00E66F78" w:rsidRDefault="00490259" w:rsidP="003737C3">
            <w:pPr>
              <w:jc w:val="both"/>
              <w:rPr>
                <w:sz w:val="24"/>
                <w:szCs w:val="24"/>
              </w:rPr>
            </w:pPr>
          </w:p>
          <w:p w14:paraId="4C3DA20C" w14:textId="77777777" w:rsidR="00490259" w:rsidRPr="00E66F78" w:rsidRDefault="00490259" w:rsidP="003737C3">
            <w:pPr>
              <w:jc w:val="both"/>
              <w:rPr>
                <w:sz w:val="24"/>
                <w:szCs w:val="24"/>
              </w:rPr>
            </w:pPr>
          </w:p>
        </w:tc>
      </w:tr>
      <w:tr w:rsidR="00490259" w:rsidRPr="00E66F78" w14:paraId="4ED89539" w14:textId="77777777" w:rsidTr="003737C3">
        <w:tc>
          <w:tcPr>
            <w:tcW w:w="959" w:type="dxa"/>
          </w:tcPr>
          <w:p w14:paraId="54EF6E62" w14:textId="77777777" w:rsidR="00490259" w:rsidRPr="00E66F78" w:rsidRDefault="00490259" w:rsidP="003737C3">
            <w:pPr>
              <w:jc w:val="both"/>
              <w:rPr>
                <w:sz w:val="24"/>
                <w:szCs w:val="24"/>
              </w:rPr>
            </w:pPr>
          </w:p>
          <w:p w14:paraId="006A8271" w14:textId="77777777" w:rsidR="00490259" w:rsidRPr="00E66F78" w:rsidRDefault="00490259" w:rsidP="003737C3">
            <w:pPr>
              <w:jc w:val="both"/>
              <w:rPr>
                <w:sz w:val="24"/>
                <w:szCs w:val="24"/>
              </w:rPr>
            </w:pPr>
          </w:p>
        </w:tc>
        <w:tc>
          <w:tcPr>
            <w:tcW w:w="8251" w:type="dxa"/>
          </w:tcPr>
          <w:p w14:paraId="111ADE8E" w14:textId="77777777" w:rsidR="00490259" w:rsidRPr="00E66F78" w:rsidRDefault="00490259" w:rsidP="003737C3">
            <w:pPr>
              <w:jc w:val="both"/>
              <w:rPr>
                <w:sz w:val="24"/>
                <w:szCs w:val="24"/>
              </w:rPr>
            </w:pPr>
          </w:p>
        </w:tc>
      </w:tr>
      <w:tr w:rsidR="00490259" w:rsidRPr="00E66F78" w14:paraId="3DD732A4" w14:textId="77777777" w:rsidTr="003737C3">
        <w:tc>
          <w:tcPr>
            <w:tcW w:w="959" w:type="dxa"/>
          </w:tcPr>
          <w:p w14:paraId="65E1946B" w14:textId="77777777" w:rsidR="00490259" w:rsidRPr="00E66F78" w:rsidRDefault="00490259" w:rsidP="003737C3">
            <w:pPr>
              <w:jc w:val="both"/>
              <w:rPr>
                <w:sz w:val="24"/>
                <w:szCs w:val="24"/>
              </w:rPr>
            </w:pPr>
          </w:p>
          <w:p w14:paraId="1A07B3D3" w14:textId="77777777" w:rsidR="00490259" w:rsidRPr="00E66F78" w:rsidRDefault="00490259" w:rsidP="003737C3">
            <w:pPr>
              <w:jc w:val="both"/>
              <w:rPr>
                <w:sz w:val="24"/>
                <w:szCs w:val="24"/>
              </w:rPr>
            </w:pPr>
          </w:p>
        </w:tc>
        <w:tc>
          <w:tcPr>
            <w:tcW w:w="8251" w:type="dxa"/>
          </w:tcPr>
          <w:p w14:paraId="348A6F28" w14:textId="77777777" w:rsidR="00490259" w:rsidRPr="00E66F78" w:rsidRDefault="00490259" w:rsidP="003737C3">
            <w:pPr>
              <w:jc w:val="both"/>
              <w:rPr>
                <w:sz w:val="24"/>
                <w:szCs w:val="24"/>
              </w:rPr>
            </w:pPr>
          </w:p>
        </w:tc>
      </w:tr>
      <w:tr w:rsidR="00490259" w:rsidRPr="00E66F78" w14:paraId="35C38B0D" w14:textId="77777777" w:rsidTr="003737C3">
        <w:tc>
          <w:tcPr>
            <w:tcW w:w="959" w:type="dxa"/>
          </w:tcPr>
          <w:p w14:paraId="03BE80A5" w14:textId="77777777" w:rsidR="00490259" w:rsidRPr="00E66F78" w:rsidRDefault="00490259" w:rsidP="003737C3">
            <w:pPr>
              <w:jc w:val="both"/>
              <w:rPr>
                <w:sz w:val="24"/>
                <w:szCs w:val="24"/>
              </w:rPr>
            </w:pPr>
          </w:p>
          <w:p w14:paraId="3E59DCDC" w14:textId="77777777" w:rsidR="00490259" w:rsidRPr="00E66F78" w:rsidRDefault="00490259" w:rsidP="003737C3">
            <w:pPr>
              <w:jc w:val="both"/>
              <w:rPr>
                <w:sz w:val="24"/>
                <w:szCs w:val="24"/>
              </w:rPr>
            </w:pPr>
          </w:p>
        </w:tc>
        <w:tc>
          <w:tcPr>
            <w:tcW w:w="8251" w:type="dxa"/>
          </w:tcPr>
          <w:p w14:paraId="187AB020" w14:textId="77777777" w:rsidR="00490259" w:rsidRPr="00E66F78" w:rsidRDefault="00490259" w:rsidP="003737C3">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10"/>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329446FE" w14:textId="77777777" w:rsidR="007528E9" w:rsidRPr="00E63E3D" w:rsidRDefault="007528E9" w:rsidP="007528E9">
      <w:pPr>
        <w:spacing w:after="160" w:line="259" w:lineRule="auto"/>
        <w:jc w:val="both"/>
        <w:rPr>
          <w:rFonts w:eastAsiaTheme="majorEastAsia"/>
          <w:b/>
          <w:bCs/>
          <w:color w:val="2F5496" w:themeColor="accent1" w:themeShade="BF"/>
          <w:spacing w:val="20"/>
          <w:sz w:val="24"/>
          <w:szCs w:val="24"/>
        </w:rPr>
      </w:pPr>
      <w:bookmarkStart w:id="111" w:name="_Hlk106046238"/>
      <w:r w:rsidRPr="00E63E3D">
        <w:rPr>
          <w:rFonts w:eastAsiaTheme="majorEastAsia"/>
          <w:b/>
          <w:bCs/>
          <w:color w:val="2F5496" w:themeColor="accent1" w:themeShade="BF"/>
          <w:spacing w:val="20"/>
          <w:sz w:val="24"/>
          <w:szCs w:val="24"/>
        </w:rPr>
        <w:lastRenderedPageBreak/>
        <w:t xml:space="preserve">Załącznik nr 4.3 do SWZ </w:t>
      </w:r>
      <w:r>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w:t>
      </w:r>
    </w:p>
    <w:p w14:paraId="7D743AD0" w14:textId="77777777" w:rsidR="007528E9" w:rsidRPr="00CF5B28" w:rsidRDefault="007528E9" w:rsidP="007528E9">
      <w:pPr>
        <w:spacing w:after="160" w:line="259" w:lineRule="auto"/>
        <w:jc w:val="both"/>
        <w:rPr>
          <w:rFonts w:eastAsiaTheme="majorEastAsia"/>
          <w:b/>
          <w:bCs/>
          <w:sz w:val="24"/>
          <w:szCs w:val="24"/>
        </w:rPr>
      </w:pPr>
    </w:p>
    <w:p w14:paraId="6F0134C5" w14:textId="6A92E241" w:rsidR="007528E9" w:rsidRPr="008057B2" w:rsidRDefault="007528E9" w:rsidP="007528E9">
      <w:pPr>
        <w:jc w:val="center"/>
        <w:rPr>
          <w:b/>
          <w:sz w:val="24"/>
          <w:szCs w:val="24"/>
        </w:rPr>
      </w:pPr>
      <w:r w:rsidRPr="0013238E">
        <w:rPr>
          <w:b/>
          <w:sz w:val="24"/>
          <w:szCs w:val="24"/>
        </w:rPr>
        <w:t xml:space="preserve">w okresie ostatnich </w:t>
      </w:r>
      <w:r w:rsidR="00A45749">
        <w:rPr>
          <w:b/>
          <w:sz w:val="24"/>
          <w:szCs w:val="24"/>
        </w:rPr>
        <w:t>trzech</w:t>
      </w:r>
      <w:r w:rsidRPr="00BD7135">
        <w:rPr>
          <w:b/>
          <w:sz w:val="24"/>
          <w:szCs w:val="24"/>
        </w:rPr>
        <w:t xml:space="preserve"> lat </w:t>
      </w:r>
      <w:r w:rsidRPr="0013238E">
        <w:rPr>
          <w:b/>
          <w:sz w:val="24"/>
          <w:szCs w:val="24"/>
        </w:rPr>
        <w:t>w zakresie niezbędnym do wykazania spełnienia warunku udziału w postępowaniu</w:t>
      </w:r>
    </w:p>
    <w:p w14:paraId="1C526979" w14:textId="77777777" w:rsidR="007528E9" w:rsidRPr="008057B2" w:rsidRDefault="007528E9" w:rsidP="007528E9">
      <w:pPr>
        <w:jc w:val="center"/>
        <w:rPr>
          <w:b/>
          <w:sz w:val="24"/>
          <w:szCs w:val="24"/>
        </w:rPr>
      </w:pPr>
    </w:p>
    <w:p w14:paraId="20A4FCD5" w14:textId="77777777" w:rsidR="007528E9" w:rsidRPr="008057B2" w:rsidRDefault="007528E9" w:rsidP="007528E9">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748441DB" w14:textId="77777777" w:rsidR="007528E9" w:rsidRPr="008057B2" w:rsidRDefault="007528E9" w:rsidP="007528E9">
      <w:pPr>
        <w:tabs>
          <w:tab w:val="left" w:pos="0"/>
        </w:tabs>
        <w:rPr>
          <w:sz w:val="22"/>
          <w:szCs w:val="22"/>
        </w:rPr>
      </w:pPr>
    </w:p>
    <w:p w14:paraId="10DF5D88" w14:textId="77777777" w:rsidR="007528E9" w:rsidRPr="00E66F78" w:rsidRDefault="007528E9" w:rsidP="007528E9">
      <w:pPr>
        <w:tabs>
          <w:tab w:val="left" w:pos="851"/>
        </w:tabs>
        <w:jc w:val="both"/>
        <w:rPr>
          <w:sz w:val="24"/>
          <w:szCs w:val="24"/>
          <w:lang w:eastAsia="zh-CN"/>
        </w:rPr>
      </w:pPr>
    </w:p>
    <w:p w14:paraId="6413DE54" w14:textId="77777777" w:rsidR="007528E9" w:rsidRPr="00E66F78" w:rsidRDefault="007528E9" w:rsidP="007528E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7528E9" w:rsidRPr="00BE4794" w14:paraId="7F1738C5" w14:textId="77777777" w:rsidTr="003737C3">
        <w:tc>
          <w:tcPr>
            <w:tcW w:w="426" w:type="dxa"/>
            <w:vAlign w:val="center"/>
          </w:tcPr>
          <w:p w14:paraId="694537FF" w14:textId="77777777" w:rsidR="007528E9" w:rsidRPr="00BE4794" w:rsidRDefault="007528E9" w:rsidP="003737C3">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F8218AA" w14:textId="77777777" w:rsidR="007528E9" w:rsidRPr="00BE4794" w:rsidRDefault="007528E9" w:rsidP="003737C3">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5CF9023B" w14:textId="77777777" w:rsidR="007528E9" w:rsidRPr="002B3992" w:rsidRDefault="007528E9" w:rsidP="003737C3">
            <w:pPr>
              <w:tabs>
                <w:tab w:val="left" w:pos="851"/>
              </w:tabs>
              <w:jc w:val="center"/>
              <w:rPr>
                <w:b/>
                <w:sz w:val="18"/>
                <w:szCs w:val="18"/>
                <w:lang w:eastAsia="zh-CN"/>
              </w:rPr>
            </w:pPr>
            <w:r w:rsidRPr="002B3992">
              <w:rPr>
                <w:b/>
                <w:sz w:val="18"/>
                <w:szCs w:val="18"/>
                <w:lang w:eastAsia="zh-CN"/>
              </w:rPr>
              <w:t>Wartość zamówienia brutto zł</w:t>
            </w:r>
          </w:p>
          <w:p w14:paraId="57D76E6B" w14:textId="07B79FC7" w:rsidR="007528E9" w:rsidRPr="002B3992" w:rsidRDefault="007528E9" w:rsidP="003737C3">
            <w:pPr>
              <w:tabs>
                <w:tab w:val="left" w:pos="851"/>
              </w:tabs>
              <w:jc w:val="center"/>
              <w:rPr>
                <w:sz w:val="18"/>
                <w:szCs w:val="18"/>
                <w:lang w:eastAsia="zh-CN"/>
              </w:rPr>
            </w:pPr>
            <w:r w:rsidRPr="002B3992">
              <w:rPr>
                <w:sz w:val="18"/>
                <w:szCs w:val="18"/>
                <w:lang w:eastAsia="zh-CN"/>
              </w:rPr>
              <w:t xml:space="preserve">(w okresie ostatnich </w:t>
            </w:r>
            <w:r w:rsidR="00A45749">
              <w:rPr>
                <w:sz w:val="18"/>
                <w:szCs w:val="18"/>
                <w:lang w:eastAsia="zh-CN"/>
              </w:rPr>
              <w:t>trzech</w:t>
            </w:r>
            <w:r w:rsidRPr="002B3992">
              <w:rPr>
                <w:sz w:val="18"/>
                <w:szCs w:val="18"/>
                <w:lang w:eastAsia="zh-CN"/>
              </w:rPr>
              <w:t xml:space="preserve"> lat przed terminem składania ofert)</w:t>
            </w:r>
          </w:p>
        </w:tc>
        <w:tc>
          <w:tcPr>
            <w:tcW w:w="1417" w:type="dxa"/>
            <w:vAlign w:val="center"/>
          </w:tcPr>
          <w:p w14:paraId="7EB3E8AB" w14:textId="77777777" w:rsidR="007528E9" w:rsidRPr="002B3992" w:rsidRDefault="007528E9" w:rsidP="003737C3">
            <w:pPr>
              <w:tabs>
                <w:tab w:val="left" w:pos="851"/>
              </w:tabs>
              <w:jc w:val="center"/>
              <w:rPr>
                <w:b/>
                <w:bCs/>
                <w:sz w:val="18"/>
                <w:szCs w:val="18"/>
                <w:lang w:eastAsia="zh-CN"/>
              </w:rPr>
            </w:pPr>
            <w:r w:rsidRPr="002B3992">
              <w:rPr>
                <w:b/>
                <w:bCs/>
                <w:sz w:val="18"/>
                <w:szCs w:val="18"/>
                <w:lang w:eastAsia="zh-CN"/>
              </w:rPr>
              <w:t>Data wykonania</w:t>
            </w:r>
          </w:p>
          <w:p w14:paraId="56F1D43E" w14:textId="77777777" w:rsidR="007528E9" w:rsidRPr="002B3992" w:rsidRDefault="007528E9" w:rsidP="003737C3">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16682C90" w14:textId="77777777" w:rsidR="007528E9" w:rsidRPr="00BE4794" w:rsidRDefault="007528E9" w:rsidP="003737C3">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35824237" w14:textId="77777777" w:rsidR="007528E9" w:rsidRPr="00BE4794" w:rsidRDefault="007528E9" w:rsidP="003737C3">
            <w:pPr>
              <w:tabs>
                <w:tab w:val="left" w:pos="851"/>
              </w:tabs>
              <w:jc w:val="center"/>
              <w:rPr>
                <w:b/>
                <w:sz w:val="18"/>
                <w:szCs w:val="18"/>
                <w:lang w:eastAsia="zh-CN"/>
              </w:rPr>
            </w:pPr>
            <w:r w:rsidRPr="00BE4794">
              <w:rPr>
                <w:b/>
                <w:sz w:val="18"/>
                <w:szCs w:val="18"/>
                <w:lang w:eastAsia="zh-CN"/>
              </w:rPr>
              <w:t xml:space="preserve">Podmiot wykonujący zamówienie* </w:t>
            </w:r>
          </w:p>
          <w:p w14:paraId="613310C5" w14:textId="77777777" w:rsidR="007528E9" w:rsidRPr="00BE4794" w:rsidRDefault="007528E9" w:rsidP="003737C3">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7528E9" w:rsidRPr="00BE4794" w14:paraId="2E64E587" w14:textId="77777777" w:rsidTr="003737C3">
        <w:tc>
          <w:tcPr>
            <w:tcW w:w="426" w:type="dxa"/>
            <w:vAlign w:val="center"/>
          </w:tcPr>
          <w:p w14:paraId="38E9CA4A" w14:textId="77777777" w:rsidR="007528E9" w:rsidRPr="00E75E6A" w:rsidRDefault="007528E9" w:rsidP="003737C3">
            <w:pPr>
              <w:tabs>
                <w:tab w:val="left" w:pos="851"/>
              </w:tabs>
              <w:ind w:left="-70"/>
              <w:jc w:val="center"/>
              <w:rPr>
                <w:bCs/>
                <w:i/>
                <w:iCs/>
                <w:lang w:eastAsia="zh-CN"/>
              </w:rPr>
            </w:pPr>
            <w:r w:rsidRPr="00E75E6A">
              <w:rPr>
                <w:bCs/>
                <w:i/>
                <w:iCs/>
                <w:lang w:eastAsia="zh-CN"/>
              </w:rPr>
              <w:t>1</w:t>
            </w:r>
          </w:p>
        </w:tc>
        <w:tc>
          <w:tcPr>
            <w:tcW w:w="2410" w:type="dxa"/>
            <w:vAlign w:val="center"/>
          </w:tcPr>
          <w:p w14:paraId="7C0241EF" w14:textId="77777777" w:rsidR="007528E9" w:rsidRPr="00E75E6A" w:rsidRDefault="007528E9" w:rsidP="003737C3">
            <w:pPr>
              <w:tabs>
                <w:tab w:val="left" w:pos="851"/>
              </w:tabs>
              <w:jc w:val="center"/>
              <w:rPr>
                <w:bCs/>
                <w:i/>
                <w:iCs/>
                <w:lang w:eastAsia="zh-CN"/>
              </w:rPr>
            </w:pPr>
            <w:r w:rsidRPr="00E75E6A">
              <w:rPr>
                <w:bCs/>
                <w:i/>
                <w:iCs/>
                <w:lang w:eastAsia="zh-CN"/>
              </w:rPr>
              <w:t>2</w:t>
            </w:r>
          </w:p>
        </w:tc>
        <w:tc>
          <w:tcPr>
            <w:tcW w:w="1559" w:type="dxa"/>
            <w:vAlign w:val="center"/>
          </w:tcPr>
          <w:p w14:paraId="7DA871D8" w14:textId="77777777" w:rsidR="007528E9" w:rsidRPr="002B3992" w:rsidRDefault="007528E9" w:rsidP="003737C3">
            <w:pPr>
              <w:tabs>
                <w:tab w:val="left" w:pos="851"/>
              </w:tabs>
              <w:jc w:val="center"/>
              <w:rPr>
                <w:bCs/>
                <w:i/>
                <w:iCs/>
                <w:lang w:eastAsia="zh-CN"/>
              </w:rPr>
            </w:pPr>
            <w:r w:rsidRPr="002B3992">
              <w:rPr>
                <w:bCs/>
                <w:i/>
                <w:iCs/>
                <w:lang w:eastAsia="zh-CN"/>
              </w:rPr>
              <w:t>3</w:t>
            </w:r>
          </w:p>
        </w:tc>
        <w:tc>
          <w:tcPr>
            <w:tcW w:w="1417" w:type="dxa"/>
            <w:vAlign w:val="center"/>
          </w:tcPr>
          <w:p w14:paraId="42246DC5" w14:textId="77777777" w:rsidR="007528E9" w:rsidRPr="002B3992" w:rsidRDefault="007528E9" w:rsidP="003737C3">
            <w:pPr>
              <w:tabs>
                <w:tab w:val="left" w:pos="851"/>
              </w:tabs>
              <w:jc w:val="center"/>
              <w:rPr>
                <w:bCs/>
                <w:i/>
                <w:iCs/>
                <w:lang w:eastAsia="zh-CN"/>
              </w:rPr>
            </w:pPr>
            <w:r w:rsidRPr="002B3992">
              <w:rPr>
                <w:bCs/>
                <w:i/>
                <w:iCs/>
                <w:lang w:eastAsia="zh-CN"/>
              </w:rPr>
              <w:t>4</w:t>
            </w:r>
          </w:p>
        </w:tc>
        <w:tc>
          <w:tcPr>
            <w:tcW w:w="1560" w:type="dxa"/>
            <w:vAlign w:val="center"/>
          </w:tcPr>
          <w:p w14:paraId="0A93F39D" w14:textId="77777777" w:rsidR="007528E9" w:rsidRPr="00E75E6A" w:rsidRDefault="007528E9" w:rsidP="003737C3">
            <w:pPr>
              <w:tabs>
                <w:tab w:val="left" w:pos="851"/>
              </w:tabs>
              <w:jc w:val="center"/>
              <w:rPr>
                <w:bCs/>
                <w:i/>
                <w:iCs/>
                <w:lang w:eastAsia="zh-CN"/>
              </w:rPr>
            </w:pPr>
            <w:r w:rsidRPr="00E75E6A">
              <w:rPr>
                <w:bCs/>
                <w:i/>
                <w:iCs/>
                <w:lang w:eastAsia="zh-CN"/>
              </w:rPr>
              <w:t>5</w:t>
            </w:r>
          </w:p>
        </w:tc>
        <w:tc>
          <w:tcPr>
            <w:tcW w:w="1842" w:type="dxa"/>
            <w:vAlign w:val="center"/>
          </w:tcPr>
          <w:p w14:paraId="68F587BA" w14:textId="77777777" w:rsidR="007528E9" w:rsidRPr="00E75E6A" w:rsidRDefault="007528E9" w:rsidP="003737C3">
            <w:pPr>
              <w:tabs>
                <w:tab w:val="left" w:pos="851"/>
              </w:tabs>
              <w:jc w:val="center"/>
              <w:rPr>
                <w:bCs/>
                <w:i/>
                <w:iCs/>
                <w:lang w:eastAsia="zh-CN"/>
              </w:rPr>
            </w:pPr>
            <w:r w:rsidRPr="00E75E6A">
              <w:rPr>
                <w:bCs/>
                <w:i/>
                <w:iCs/>
                <w:lang w:eastAsia="zh-CN"/>
              </w:rPr>
              <w:t>6</w:t>
            </w:r>
          </w:p>
        </w:tc>
      </w:tr>
      <w:tr w:rsidR="007528E9" w:rsidRPr="00E66F78" w14:paraId="24DE1BFE" w14:textId="77777777" w:rsidTr="003737C3">
        <w:trPr>
          <w:cantSplit/>
          <w:trHeight w:val="228"/>
        </w:trPr>
        <w:tc>
          <w:tcPr>
            <w:tcW w:w="9214" w:type="dxa"/>
            <w:gridSpan w:val="6"/>
            <w:vAlign w:val="center"/>
          </w:tcPr>
          <w:p w14:paraId="6FC648A7" w14:textId="6921E663" w:rsidR="007528E9" w:rsidRPr="002B3992" w:rsidRDefault="007528E9" w:rsidP="003737C3">
            <w:pPr>
              <w:tabs>
                <w:tab w:val="left" w:pos="851"/>
              </w:tabs>
              <w:jc w:val="both"/>
              <w:rPr>
                <w:bCs/>
                <w:sz w:val="24"/>
                <w:szCs w:val="24"/>
                <w:lang w:eastAsia="zh-CN"/>
              </w:rPr>
            </w:pPr>
            <w:r w:rsidRPr="007F793C">
              <w:rPr>
                <w:bCs/>
                <w:sz w:val="22"/>
                <w:szCs w:val="22"/>
                <w:lang w:eastAsia="zh-CN"/>
              </w:rPr>
              <w:t xml:space="preserve">Warunek: </w:t>
            </w:r>
            <w:r w:rsidR="002943EE" w:rsidRPr="007F793C">
              <w:rPr>
                <w:bCs/>
                <w:sz w:val="22"/>
                <w:szCs w:val="22"/>
                <w:lang w:eastAsia="zh-CN"/>
              </w:rPr>
              <w:t>w okresie ostatnich 3 lat przed terminem składania ofert (a jeśli okres prowadzenia działalności jest krótszy to w tym okresie) wykonał zamówienie polegające na sporządzeniu co najmniej 1 usługi w zakresie koncepcji/projektu odwodnienia terenu lub rekultywacji gruntu o łącznej wartości nie mniejszej niż 40 000,00 zł. brutto</w:t>
            </w:r>
          </w:p>
        </w:tc>
      </w:tr>
      <w:tr w:rsidR="007528E9" w:rsidRPr="00E66F78" w14:paraId="4243645B" w14:textId="77777777" w:rsidTr="003737C3">
        <w:trPr>
          <w:cantSplit/>
          <w:trHeight w:val="735"/>
        </w:trPr>
        <w:tc>
          <w:tcPr>
            <w:tcW w:w="426" w:type="dxa"/>
            <w:vAlign w:val="center"/>
          </w:tcPr>
          <w:p w14:paraId="77E49358" w14:textId="77777777" w:rsidR="007528E9" w:rsidRPr="008F2B27" w:rsidRDefault="007528E9" w:rsidP="003737C3">
            <w:pPr>
              <w:tabs>
                <w:tab w:val="left" w:pos="851"/>
              </w:tabs>
              <w:jc w:val="both"/>
              <w:rPr>
                <w:b/>
                <w:lang w:eastAsia="zh-CN"/>
              </w:rPr>
            </w:pPr>
            <w:r w:rsidRPr="008F2B27">
              <w:rPr>
                <w:b/>
                <w:lang w:eastAsia="zh-CN"/>
              </w:rPr>
              <w:t>1.</w:t>
            </w:r>
          </w:p>
        </w:tc>
        <w:tc>
          <w:tcPr>
            <w:tcW w:w="2410" w:type="dxa"/>
          </w:tcPr>
          <w:p w14:paraId="16F5A064" w14:textId="77777777" w:rsidR="007528E9" w:rsidRPr="00E66F78" w:rsidRDefault="007528E9" w:rsidP="003737C3">
            <w:pPr>
              <w:tabs>
                <w:tab w:val="left" w:pos="851"/>
              </w:tabs>
              <w:jc w:val="both"/>
              <w:rPr>
                <w:sz w:val="24"/>
                <w:szCs w:val="24"/>
                <w:lang w:eastAsia="zh-CN"/>
              </w:rPr>
            </w:pPr>
          </w:p>
          <w:p w14:paraId="6816D4E6" w14:textId="77777777" w:rsidR="007528E9" w:rsidRPr="00E66F78" w:rsidRDefault="007528E9" w:rsidP="003737C3">
            <w:pPr>
              <w:tabs>
                <w:tab w:val="left" w:pos="851"/>
              </w:tabs>
              <w:jc w:val="both"/>
              <w:rPr>
                <w:sz w:val="24"/>
                <w:szCs w:val="24"/>
                <w:lang w:eastAsia="zh-CN"/>
              </w:rPr>
            </w:pPr>
          </w:p>
        </w:tc>
        <w:tc>
          <w:tcPr>
            <w:tcW w:w="1559" w:type="dxa"/>
          </w:tcPr>
          <w:p w14:paraId="4EF25AB7" w14:textId="77777777" w:rsidR="007528E9" w:rsidRPr="002B3992" w:rsidRDefault="007528E9" w:rsidP="003737C3">
            <w:pPr>
              <w:tabs>
                <w:tab w:val="left" w:pos="851"/>
              </w:tabs>
              <w:jc w:val="both"/>
              <w:rPr>
                <w:b/>
                <w:sz w:val="24"/>
                <w:szCs w:val="24"/>
                <w:lang w:eastAsia="zh-CN"/>
              </w:rPr>
            </w:pPr>
          </w:p>
        </w:tc>
        <w:tc>
          <w:tcPr>
            <w:tcW w:w="1417" w:type="dxa"/>
          </w:tcPr>
          <w:p w14:paraId="428EEC2E" w14:textId="77777777" w:rsidR="007528E9" w:rsidRPr="002B3992" w:rsidRDefault="007528E9" w:rsidP="003737C3">
            <w:pPr>
              <w:tabs>
                <w:tab w:val="left" w:pos="851"/>
              </w:tabs>
              <w:jc w:val="both"/>
              <w:rPr>
                <w:b/>
                <w:sz w:val="24"/>
                <w:szCs w:val="24"/>
                <w:lang w:eastAsia="zh-CN"/>
              </w:rPr>
            </w:pPr>
          </w:p>
        </w:tc>
        <w:tc>
          <w:tcPr>
            <w:tcW w:w="1560" w:type="dxa"/>
          </w:tcPr>
          <w:p w14:paraId="0007886A" w14:textId="77777777" w:rsidR="007528E9" w:rsidRPr="00E66F78" w:rsidRDefault="007528E9" w:rsidP="003737C3">
            <w:pPr>
              <w:tabs>
                <w:tab w:val="left" w:pos="851"/>
              </w:tabs>
              <w:jc w:val="both"/>
              <w:rPr>
                <w:b/>
                <w:sz w:val="24"/>
                <w:szCs w:val="24"/>
                <w:lang w:eastAsia="zh-CN"/>
              </w:rPr>
            </w:pPr>
          </w:p>
        </w:tc>
        <w:tc>
          <w:tcPr>
            <w:tcW w:w="1842" w:type="dxa"/>
          </w:tcPr>
          <w:p w14:paraId="3C090CF8" w14:textId="77777777" w:rsidR="007528E9" w:rsidRPr="00E66F78" w:rsidRDefault="007528E9" w:rsidP="003737C3">
            <w:pPr>
              <w:tabs>
                <w:tab w:val="left" w:pos="851"/>
              </w:tabs>
              <w:jc w:val="both"/>
              <w:rPr>
                <w:b/>
                <w:color w:val="7030A0"/>
                <w:sz w:val="24"/>
                <w:szCs w:val="24"/>
                <w:lang w:eastAsia="zh-CN"/>
              </w:rPr>
            </w:pPr>
          </w:p>
        </w:tc>
      </w:tr>
      <w:tr w:rsidR="007528E9" w:rsidRPr="00E66F78" w14:paraId="45BF6769" w14:textId="77777777" w:rsidTr="003737C3">
        <w:trPr>
          <w:cantSplit/>
          <w:trHeight w:val="598"/>
        </w:trPr>
        <w:tc>
          <w:tcPr>
            <w:tcW w:w="426" w:type="dxa"/>
            <w:vAlign w:val="center"/>
          </w:tcPr>
          <w:p w14:paraId="2E6DCB81" w14:textId="77777777" w:rsidR="007528E9" w:rsidRPr="008F2B27" w:rsidRDefault="007528E9" w:rsidP="003737C3">
            <w:pPr>
              <w:tabs>
                <w:tab w:val="left" w:pos="851"/>
              </w:tabs>
              <w:jc w:val="both"/>
              <w:rPr>
                <w:b/>
                <w:lang w:eastAsia="zh-CN"/>
              </w:rPr>
            </w:pPr>
            <w:r w:rsidRPr="008F2B27">
              <w:rPr>
                <w:b/>
                <w:lang w:eastAsia="zh-CN"/>
              </w:rPr>
              <w:t>2</w:t>
            </w:r>
            <w:r>
              <w:rPr>
                <w:b/>
                <w:lang w:eastAsia="zh-CN"/>
              </w:rPr>
              <w:t>.</w:t>
            </w:r>
          </w:p>
        </w:tc>
        <w:tc>
          <w:tcPr>
            <w:tcW w:w="2410" w:type="dxa"/>
          </w:tcPr>
          <w:p w14:paraId="4524E28A" w14:textId="77777777" w:rsidR="007528E9" w:rsidRPr="00E66F78" w:rsidRDefault="007528E9" w:rsidP="003737C3">
            <w:pPr>
              <w:tabs>
                <w:tab w:val="left" w:pos="851"/>
              </w:tabs>
              <w:jc w:val="both"/>
              <w:rPr>
                <w:sz w:val="24"/>
                <w:szCs w:val="24"/>
                <w:lang w:eastAsia="zh-CN"/>
              </w:rPr>
            </w:pPr>
          </w:p>
          <w:p w14:paraId="33139755" w14:textId="77777777" w:rsidR="007528E9" w:rsidRPr="00E66F78" w:rsidRDefault="007528E9" w:rsidP="003737C3">
            <w:pPr>
              <w:tabs>
                <w:tab w:val="left" w:pos="851"/>
              </w:tabs>
              <w:jc w:val="both"/>
              <w:rPr>
                <w:sz w:val="24"/>
                <w:szCs w:val="24"/>
                <w:lang w:eastAsia="zh-CN"/>
              </w:rPr>
            </w:pPr>
          </w:p>
          <w:p w14:paraId="11A1717F" w14:textId="77777777" w:rsidR="007528E9" w:rsidRPr="00E66F78" w:rsidRDefault="007528E9" w:rsidP="003737C3">
            <w:pPr>
              <w:tabs>
                <w:tab w:val="left" w:pos="851"/>
              </w:tabs>
              <w:jc w:val="both"/>
              <w:rPr>
                <w:sz w:val="24"/>
                <w:szCs w:val="24"/>
                <w:lang w:eastAsia="zh-CN"/>
              </w:rPr>
            </w:pPr>
          </w:p>
        </w:tc>
        <w:tc>
          <w:tcPr>
            <w:tcW w:w="1559" w:type="dxa"/>
          </w:tcPr>
          <w:p w14:paraId="798BD1E6" w14:textId="77777777" w:rsidR="007528E9" w:rsidRPr="002B3992" w:rsidRDefault="007528E9" w:rsidP="003737C3">
            <w:pPr>
              <w:tabs>
                <w:tab w:val="left" w:pos="851"/>
              </w:tabs>
              <w:jc w:val="both"/>
              <w:rPr>
                <w:b/>
                <w:sz w:val="24"/>
                <w:szCs w:val="24"/>
                <w:lang w:eastAsia="zh-CN"/>
              </w:rPr>
            </w:pPr>
          </w:p>
        </w:tc>
        <w:tc>
          <w:tcPr>
            <w:tcW w:w="1417" w:type="dxa"/>
          </w:tcPr>
          <w:p w14:paraId="040070AD" w14:textId="77777777" w:rsidR="007528E9" w:rsidRPr="002B3992" w:rsidRDefault="007528E9" w:rsidP="003737C3">
            <w:pPr>
              <w:tabs>
                <w:tab w:val="left" w:pos="851"/>
              </w:tabs>
              <w:jc w:val="both"/>
              <w:rPr>
                <w:b/>
                <w:sz w:val="24"/>
                <w:szCs w:val="24"/>
                <w:lang w:eastAsia="zh-CN"/>
              </w:rPr>
            </w:pPr>
          </w:p>
        </w:tc>
        <w:tc>
          <w:tcPr>
            <w:tcW w:w="1560" w:type="dxa"/>
          </w:tcPr>
          <w:p w14:paraId="1FEF43BD" w14:textId="77777777" w:rsidR="007528E9" w:rsidRPr="00E66F78" w:rsidRDefault="007528E9" w:rsidP="003737C3">
            <w:pPr>
              <w:tabs>
                <w:tab w:val="left" w:pos="851"/>
              </w:tabs>
              <w:jc w:val="both"/>
              <w:rPr>
                <w:b/>
                <w:sz w:val="24"/>
                <w:szCs w:val="24"/>
                <w:lang w:eastAsia="zh-CN"/>
              </w:rPr>
            </w:pPr>
          </w:p>
        </w:tc>
        <w:tc>
          <w:tcPr>
            <w:tcW w:w="1842" w:type="dxa"/>
          </w:tcPr>
          <w:p w14:paraId="3906678D" w14:textId="77777777" w:rsidR="007528E9" w:rsidRPr="00E66F78" w:rsidRDefault="007528E9" w:rsidP="003737C3">
            <w:pPr>
              <w:tabs>
                <w:tab w:val="left" w:pos="851"/>
              </w:tabs>
              <w:jc w:val="both"/>
              <w:rPr>
                <w:b/>
                <w:color w:val="7030A0"/>
                <w:sz w:val="24"/>
                <w:szCs w:val="24"/>
                <w:lang w:eastAsia="zh-CN"/>
              </w:rPr>
            </w:pPr>
          </w:p>
        </w:tc>
      </w:tr>
    </w:tbl>
    <w:p w14:paraId="5AEF0328" w14:textId="77777777" w:rsidR="007528E9" w:rsidRDefault="007528E9" w:rsidP="007528E9">
      <w:pPr>
        <w:spacing w:before="200"/>
        <w:jc w:val="both"/>
        <w:rPr>
          <w:b/>
          <w:bCs/>
          <w:sz w:val="22"/>
          <w:szCs w:val="22"/>
          <w:lang w:eastAsia="zh-CN"/>
        </w:rPr>
      </w:pPr>
    </w:p>
    <w:p w14:paraId="1E58F178" w14:textId="77777777" w:rsidR="007528E9" w:rsidRPr="00111016" w:rsidRDefault="007528E9" w:rsidP="007528E9">
      <w:pPr>
        <w:spacing w:before="200"/>
        <w:jc w:val="both"/>
        <w:rPr>
          <w:b/>
          <w:bCs/>
          <w:sz w:val="22"/>
          <w:szCs w:val="22"/>
          <w:lang w:eastAsia="zh-CN"/>
        </w:rPr>
      </w:pPr>
      <w:r w:rsidRPr="00111016">
        <w:rPr>
          <w:b/>
          <w:bCs/>
          <w:sz w:val="22"/>
          <w:szCs w:val="22"/>
          <w:lang w:eastAsia="zh-CN"/>
        </w:rPr>
        <w:t>Uwaga!</w:t>
      </w:r>
    </w:p>
    <w:p w14:paraId="55345D90" w14:textId="77777777" w:rsidR="007528E9" w:rsidRPr="00111016" w:rsidRDefault="007528E9" w:rsidP="00631071">
      <w:pPr>
        <w:numPr>
          <w:ilvl w:val="0"/>
          <w:numId w:val="28"/>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54F63667" w14:textId="77777777" w:rsidR="007528E9" w:rsidRPr="00111016" w:rsidRDefault="007528E9" w:rsidP="00631071">
      <w:pPr>
        <w:numPr>
          <w:ilvl w:val="0"/>
          <w:numId w:val="28"/>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Pr>
          <w:bCs/>
          <w:i/>
          <w:iCs/>
          <w:sz w:val="22"/>
          <w:szCs w:val="22"/>
          <w:lang w:eastAsia="zh-CN"/>
        </w:rPr>
        <w:t xml:space="preserve"> </w:t>
      </w:r>
    </w:p>
    <w:p w14:paraId="0491E623" w14:textId="77777777" w:rsidR="007528E9" w:rsidRPr="00111016" w:rsidRDefault="007528E9" w:rsidP="00631071">
      <w:pPr>
        <w:numPr>
          <w:ilvl w:val="0"/>
          <w:numId w:val="28"/>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wykazie </w:t>
      </w:r>
      <w:r w:rsidRPr="00BD7135">
        <w:rPr>
          <w:i/>
          <w:iCs/>
          <w:sz w:val="22"/>
          <w:szCs w:val="22"/>
          <w:lang w:eastAsia="zh-CN"/>
        </w:rPr>
        <w:t>usł</w:t>
      </w:r>
      <w:r w:rsidRPr="00BD7135">
        <w:rPr>
          <w:bCs/>
          <w:i/>
          <w:iCs/>
          <w:sz w:val="22"/>
          <w:szCs w:val="22"/>
          <w:lang w:eastAsia="zh-CN"/>
        </w:rPr>
        <w:t>ugi z</w:t>
      </w:r>
      <w:r w:rsidRPr="00111016">
        <w:rPr>
          <w:bCs/>
          <w:i/>
          <w:iCs/>
          <w:sz w:val="22"/>
          <w:szCs w:val="22"/>
          <w:lang w:eastAsia="zh-CN"/>
        </w:rPr>
        <w:t>ostały wykonane należycie lub są wykonywane należycie.</w:t>
      </w:r>
    </w:p>
    <w:p w14:paraId="6C368296" w14:textId="5457D896" w:rsidR="007528E9" w:rsidRPr="00111016" w:rsidRDefault="007528E9" w:rsidP="00631071">
      <w:pPr>
        <w:numPr>
          <w:ilvl w:val="0"/>
          <w:numId w:val="28"/>
        </w:numPr>
        <w:ind w:left="284" w:hanging="284"/>
        <w:jc w:val="both"/>
        <w:rPr>
          <w:bCs/>
          <w:i/>
          <w:iCs/>
          <w:sz w:val="22"/>
          <w:szCs w:val="22"/>
          <w:lang w:eastAsia="zh-CN"/>
        </w:rPr>
      </w:pPr>
      <w:r w:rsidRPr="00111016">
        <w:rPr>
          <w:i/>
          <w:iCs/>
          <w:sz w:val="22"/>
          <w:szCs w:val="22"/>
          <w:lang w:eastAsia="zh-CN"/>
        </w:rPr>
        <w:t xml:space="preserve">W przypadku, gdy wykazano doświadczenie innego podmiotu, Wykonawca składający ofertę zobowiązany jest udowodnić Zamawiającemu, iż będzie dysponował zasobami niezbędnymi do realizacji </w:t>
      </w:r>
      <w:r w:rsidR="002943EE" w:rsidRPr="00111016">
        <w:rPr>
          <w:i/>
          <w:iCs/>
          <w:sz w:val="22"/>
          <w:szCs w:val="22"/>
          <w:lang w:eastAsia="zh-CN"/>
        </w:rPr>
        <w:t>zamówienia, w</w:t>
      </w:r>
      <w:r w:rsidRPr="00111016">
        <w:rPr>
          <w:i/>
          <w:iCs/>
          <w:sz w:val="22"/>
          <w:szCs w:val="22"/>
          <w:lang w:eastAsia="zh-CN"/>
        </w:rPr>
        <w:t xml:space="preserve"> </w:t>
      </w:r>
      <w:r w:rsidR="002943EE" w:rsidRPr="00111016">
        <w:rPr>
          <w:i/>
          <w:iCs/>
          <w:sz w:val="22"/>
          <w:szCs w:val="22"/>
          <w:lang w:eastAsia="zh-CN"/>
        </w:rPr>
        <w:t>szczególności dołączając</w:t>
      </w:r>
      <w:r w:rsidRPr="00111016">
        <w:rPr>
          <w:i/>
          <w:iCs/>
          <w:sz w:val="22"/>
          <w:szCs w:val="22"/>
          <w:lang w:eastAsia="zh-CN"/>
        </w:rPr>
        <w:t xml:space="preserve"> w tym celu do oferty zobowiązanie tych podmiotów do oddania mu do dyspozycji niezbędnych zasobów na okres korzystania z nich przy wykonaniu zamówienia.</w:t>
      </w:r>
    </w:p>
    <w:p w14:paraId="023CA557" w14:textId="03B0130E" w:rsidR="007528E9" w:rsidRPr="00111016" w:rsidRDefault="007528E9" w:rsidP="00631071">
      <w:pPr>
        <w:numPr>
          <w:ilvl w:val="0"/>
          <w:numId w:val="28"/>
        </w:numPr>
        <w:ind w:left="284" w:hanging="284"/>
        <w:jc w:val="both"/>
        <w:rPr>
          <w:bCs/>
          <w:i/>
          <w:iCs/>
          <w:sz w:val="22"/>
          <w:szCs w:val="22"/>
          <w:lang w:eastAsia="zh-CN"/>
        </w:rPr>
      </w:pPr>
      <w:r w:rsidRPr="00111016">
        <w:rPr>
          <w:i/>
          <w:iCs/>
          <w:sz w:val="22"/>
          <w:szCs w:val="22"/>
        </w:rPr>
        <w:t xml:space="preserve">Wykaz zobowiązany będzie złożyć Wykonawca, którego oferta zostanie najwyżej oceniona </w:t>
      </w:r>
      <w:r>
        <w:rPr>
          <w:i/>
          <w:iCs/>
          <w:sz w:val="22"/>
          <w:szCs w:val="22"/>
        </w:rPr>
        <w:br/>
      </w:r>
      <w:r w:rsidRPr="00111016">
        <w:rPr>
          <w:i/>
          <w:iCs/>
          <w:sz w:val="22"/>
          <w:szCs w:val="22"/>
        </w:rPr>
        <w:t xml:space="preserve">lub Wykonawcy, których Zamawiający wezwie do złożenia oświadczeń i </w:t>
      </w:r>
      <w:r w:rsidR="002943EE" w:rsidRPr="00111016">
        <w:rPr>
          <w:i/>
          <w:iCs/>
          <w:sz w:val="22"/>
          <w:szCs w:val="22"/>
        </w:rPr>
        <w:t>dokumentów zgodnie z</w:t>
      </w:r>
      <w:r w:rsidRPr="00111016">
        <w:rPr>
          <w:i/>
          <w:iCs/>
          <w:sz w:val="22"/>
          <w:szCs w:val="22"/>
        </w:rPr>
        <w:t xml:space="preserve"> § 39 Regulaminu.  </w:t>
      </w:r>
    </w:p>
    <w:p w14:paraId="61A143DB" w14:textId="5C818964" w:rsidR="00555424" w:rsidRDefault="007528E9" w:rsidP="007528E9">
      <w:pPr>
        <w:ind w:left="284"/>
        <w:jc w:val="both"/>
        <w:rPr>
          <w:i/>
          <w:iCs/>
        </w:rPr>
      </w:pPr>
      <w:r>
        <w:rPr>
          <w:i/>
          <w:iCs/>
        </w:rPr>
        <w:br w:type="page"/>
      </w:r>
      <w:bookmarkEnd w:id="111"/>
    </w:p>
    <w:p w14:paraId="25CF1AD2" w14:textId="77777777" w:rsidR="007528E9" w:rsidRPr="00E63E3D" w:rsidRDefault="007528E9" w:rsidP="007528E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4.4 do SWZ </w:t>
      </w:r>
      <w:r>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p>
    <w:p w14:paraId="1544C298" w14:textId="77777777" w:rsidR="007528E9" w:rsidRDefault="007528E9" w:rsidP="007528E9">
      <w:pPr>
        <w:rPr>
          <w:b/>
          <w:bCs/>
          <w:sz w:val="24"/>
          <w:szCs w:val="24"/>
        </w:rPr>
      </w:pPr>
    </w:p>
    <w:p w14:paraId="09EA0A51" w14:textId="77777777" w:rsidR="007528E9" w:rsidRDefault="007528E9" w:rsidP="007528E9">
      <w:pPr>
        <w:jc w:val="center"/>
        <w:rPr>
          <w:b/>
          <w:bCs/>
          <w:sz w:val="24"/>
          <w:szCs w:val="24"/>
        </w:rPr>
      </w:pPr>
      <w:bookmarkStart w:id="112" w:name="_Hlk106046293"/>
      <w:r w:rsidRPr="005E5681">
        <w:rPr>
          <w:b/>
          <w:bCs/>
          <w:sz w:val="24"/>
          <w:szCs w:val="24"/>
        </w:rPr>
        <w:t>w zakresie niezbędnym do wykazania spełnienia warunku udziału w postępowaniu</w:t>
      </w:r>
    </w:p>
    <w:p w14:paraId="729A6D06" w14:textId="77777777" w:rsidR="007528E9" w:rsidRDefault="007528E9" w:rsidP="007528E9">
      <w:pPr>
        <w:rPr>
          <w:b/>
          <w:bCs/>
          <w:sz w:val="24"/>
          <w:szCs w:val="24"/>
        </w:rPr>
      </w:pPr>
    </w:p>
    <w:p w14:paraId="29556C17" w14:textId="77777777" w:rsidR="007528E9" w:rsidRDefault="007528E9" w:rsidP="007528E9">
      <w:pPr>
        <w:rPr>
          <w:b/>
          <w:bCs/>
          <w:sz w:val="24"/>
          <w:szCs w:val="24"/>
        </w:rPr>
      </w:pPr>
    </w:p>
    <w:p w14:paraId="4D20759D" w14:textId="77777777" w:rsidR="007528E9" w:rsidRPr="008057B2" w:rsidRDefault="007528E9" w:rsidP="007528E9">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714CD7E8" w14:textId="77777777" w:rsidR="007528E9" w:rsidRPr="00CC1C75" w:rsidRDefault="007528E9" w:rsidP="007528E9">
      <w:pPr>
        <w:tabs>
          <w:tab w:val="left" w:pos="0"/>
        </w:tabs>
        <w:rPr>
          <w:color w:val="FF0000"/>
          <w:sz w:val="22"/>
          <w:szCs w:val="22"/>
        </w:rPr>
      </w:pPr>
    </w:p>
    <w:p w14:paraId="2C03D140" w14:textId="77777777" w:rsidR="007528E9" w:rsidRDefault="007528E9" w:rsidP="007528E9">
      <w:pPr>
        <w:jc w:val="both"/>
        <w:rPr>
          <w:sz w:val="24"/>
          <w:szCs w:val="24"/>
        </w:rPr>
      </w:pPr>
    </w:p>
    <w:p w14:paraId="1221D9E2" w14:textId="77777777" w:rsidR="007528E9" w:rsidRPr="005E5681" w:rsidRDefault="007528E9" w:rsidP="007528E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
        <w:gridCol w:w="2835"/>
        <w:gridCol w:w="1727"/>
        <w:gridCol w:w="2353"/>
        <w:gridCol w:w="1869"/>
      </w:tblGrid>
      <w:tr w:rsidR="007528E9" w:rsidRPr="00BE4794" w14:paraId="47461790" w14:textId="77777777" w:rsidTr="002943EE">
        <w:trPr>
          <w:cantSplit/>
          <w:trHeight w:val="20"/>
          <w:tblHeader/>
        </w:trPr>
        <w:tc>
          <w:tcPr>
            <w:tcW w:w="229" w:type="pct"/>
            <w:vAlign w:val="center"/>
          </w:tcPr>
          <w:p w14:paraId="37B05C63" w14:textId="77777777" w:rsidR="007528E9" w:rsidRPr="00E75E6A" w:rsidRDefault="007528E9" w:rsidP="003737C3">
            <w:pPr>
              <w:autoSpaceDN w:val="0"/>
              <w:adjustRightInd w:val="0"/>
              <w:jc w:val="center"/>
              <w:rPr>
                <w:b/>
                <w:sz w:val="18"/>
                <w:szCs w:val="18"/>
              </w:rPr>
            </w:pPr>
            <w:r w:rsidRPr="00E75E6A">
              <w:rPr>
                <w:b/>
                <w:sz w:val="18"/>
                <w:szCs w:val="18"/>
              </w:rPr>
              <w:t>Lp.</w:t>
            </w:r>
          </w:p>
        </w:tc>
        <w:tc>
          <w:tcPr>
            <w:tcW w:w="1540" w:type="pct"/>
            <w:vAlign w:val="center"/>
          </w:tcPr>
          <w:p w14:paraId="03D51F08" w14:textId="77777777" w:rsidR="007528E9" w:rsidRPr="00E75E6A" w:rsidRDefault="007528E9" w:rsidP="003737C3">
            <w:pPr>
              <w:autoSpaceDN w:val="0"/>
              <w:adjustRightInd w:val="0"/>
              <w:jc w:val="center"/>
              <w:rPr>
                <w:b/>
                <w:sz w:val="18"/>
                <w:szCs w:val="18"/>
              </w:rPr>
            </w:pPr>
            <w:r w:rsidRPr="00E75E6A">
              <w:rPr>
                <w:b/>
                <w:sz w:val="18"/>
                <w:szCs w:val="18"/>
              </w:rPr>
              <w:t xml:space="preserve">Wymagania Zamawiającego </w:t>
            </w:r>
            <w:r>
              <w:rPr>
                <w:b/>
                <w:sz w:val="18"/>
                <w:szCs w:val="18"/>
              </w:rPr>
              <w:br/>
            </w:r>
            <w:r w:rsidRPr="00E75E6A">
              <w:rPr>
                <w:b/>
                <w:sz w:val="18"/>
                <w:szCs w:val="18"/>
              </w:rPr>
              <w:t xml:space="preserve">w zakresie ilości osób </w:t>
            </w:r>
            <w:r>
              <w:rPr>
                <w:b/>
                <w:sz w:val="18"/>
                <w:szCs w:val="18"/>
              </w:rPr>
              <w:br/>
            </w:r>
            <w:r w:rsidRPr="00E75E6A">
              <w:rPr>
                <w:b/>
                <w:sz w:val="18"/>
                <w:szCs w:val="18"/>
              </w:rPr>
              <w:t>o wymaganych uprawnieniach/</w:t>
            </w:r>
            <w:r>
              <w:rPr>
                <w:b/>
                <w:sz w:val="18"/>
                <w:szCs w:val="18"/>
              </w:rPr>
              <w:br/>
            </w:r>
            <w:r w:rsidRPr="00E75E6A">
              <w:rPr>
                <w:b/>
                <w:sz w:val="18"/>
                <w:szCs w:val="18"/>
              </w:rPr>
              <w:t>kwalifikacjach</w:t>
            </w:r>
          </w:p>
        </w:tc>
        <w:tc>
          <w:tcPr>
            <w:tcW w:w="938" w:type="pct"/>
            <w:vAlign w:val="center"/>
          </w:tcPr>
          <w:p w14:paraId="221419F3" w14:textId="77777777" w:rsidR="007528E9" w:rsidRPr="00E75E6A" w:rsidRDefault="007528E9" w:rsidP="003737C3">
            <w:pPr>
              <w:jc w:val="center"/>
              <w:rPr>
                <w:b/>
                <w:sz w:val="18"/>
                <w:szCs w:val="18"/>
              </w:rPr>
            </w:pPr>
            <w:r w:rsidRPr="00E75E6A">
              <w:rPr>
                <w:b/>
                <w:sz w:val="18"/>
                <w:szCs w:val="18"/>
              </w:rPr>
              <w:t>Imię i nazwisko</w:t>
            </w:r>
          </w:p>
        </w:tc>
        <w:tc>
          <w:tcPr>
            <w:tcW w:w="1278" w:type="pct"/>
            <w:vAlign w:val="center"/>
          </w:tcPr>
          <w:p w14:paraId="783440E9" w14:textId="77777777" w:rsidR="007528E9" w:rsidRPr="00E75E6A" w:rsidRDefault="007528E9" w:rsidP="003737C3">
            <w:pPr>
              <w:jc w:val="center"/>
              <w:rPr>
                <w:b/>
                <w:sz w:val="18"/>
                <w:szCs w:val="18"/>
              </w:rPr>
            </w:pPr>
            <w:r w:rsidRPr="00E75E6A">
              <w:rPr>
                <w:b/>
                <w:sz w:val="18"/>
                <w:szCs w:val="18"/>
              </w:rPr>
              <w:t>Nr dokumentu potwierdzającego posiadane uprawnienia/ kwalifikacje/</w:t>
            </w:r>
          </w:p>
          <w:p w14:paraId="07AB2F59" w14:textId="77777777" w:rsidR="007528E9" w:rsidRPr="00E75E6A" w:rsidRDefault="007528E9" w:rsidP="003737C3">
            <w:pPr>
              <w:jc w:val="center"/>
              <w:rPr>
                <w:b/>
                <w:sz w:val="18"/>
                <w:szCs w:val="18"/>
              </w:rPr>
            </w:pPr>
            <w:r w:rsidRPr="00E75E6A">
              <w:rPr>
                <w:b/>
                <w:sz w:val="18"/>
                <w:szCs w:val="18"/>
              </w:rPr>
              <w:t>wykształcenie</w:t>
            </w:r>
          </w:p>
        </w:tc>
        <w:tc>
          <w:tcPr>
            <w:tcW w:w="1015" w:type="pct"/>
            <w:vAlign w:val="center"/>
          </w:tcPr>
          <w:p w14:paraId="4D4410D2" w14:textId="77777777" w:rsidR="007528E9" w:rsidRPr="00E75E6A" w:rsidRDefault="007528E9" w:rsidP="003737C3">
            <w:pPr>
              <w:jc w:val="center"/>
              <w:rPr>
                <w:b/>
                <w:sz w:val="18"/>
                <w:szCs w:val="18"/>
              </w:rPr>
            </w:pPr>
            <w:r w:rsidRPr="00E75E6A">
              <w:rPr>
                <w:b/>
                <w:iCs/>
                <w:sz w:val="18"/>
                <w:szCs w:val="18"/>
              </w:rPr>
              <w:t>Podmiot udostępniający zasoby</w:t>
            </w:r>
            <w:r w:rsidRPr="00E75E6A">
              <w:rPr>
                <w:b/>
                <w:bCs/>
                <w:sz w:val="18"/>
                <w:szCs w:val="18"/>
              </w:rPr>
              <w:t xml:space="preserve"> w przypadku korzystania przez Wykonawcę</w:t>
            </w:r>
          </w:p>
        </w:tc>
      </w:tr>
      <w:tr w:rsidR="007528E9" w:rsidRPr="00E66F78" w14:paraId="4864C195" w14:textId="77777777" w:rsidTr="002943EE">
        <w:trPr>
          <w:cantSplit/>
          <w:trHeight w:val="20"/>
          <w:tblHeader/>
        </w:trPr>
        <w:tc>
          <w:tcPr>
            <w:tcW w:w="229" w:type="pct"/>
            <w:vAlign w:val="center"/>
          </w:tcPr>
          <w:p w14:paraId="6702CFE5" w14:textId="77777777" w:rsidR="007528E9" w:rsidRPr="00E75E6A" w:rsidRDefault="007528E9" w:rsidP="003737C3">
            <w:pPr>
              <w:jc w:val="center"/>
              <w:rPr>
                <w:i/>
              </w:rPr>
            </w:pPr>
            <w:r w:rsidRPr="00E75E6A">
              <w:rPr>
                <w:i/>
              </w:rPr>
              <w:t>1</w:t>
            </w:r>
          </w:p>
        </w:tc>
        <w:tc>
          <w:tcPr>
            <w:tcW w:w="1540" w:type="pct"/>
            <w:vAlign w:val="center"/>
          </w:tcPr>
          <w:p w14:paraId="71EE6333" w14:textId="77777777" w:rsidR="007528E9" w:rsidRPr="00E75E6A" w:rsidRDefault="007528E9" w:rsidP="003737C3">
            <w:pPr>
              <w:tabs>
                <w:tab w:val="left" w:pos="470"/>
              </w:tabs>
              <w:jc w:val="center"/>
              <w:rPr>
                <w:i/>
              </w:rPr>
            </w:pPr>
            <w:r w:rsidRPr="00E75E6A">
              <w:rPr>
                <w:i/>
              </w:rPr>
              <w:t>2</w:t>
            </w:r>
          </w:p>
        </w:tc>
        <w:tc>
          <w:tcPr>
            <w:tcW w:w="938" w:type="pct"/>
            <w:vAlign w:val="center"/>
          </w:tcPr>
          <w:p w14:paraId="616081A7" w14:textId="77777777" w:rsidR="007528E9" w:rsidRPr="00E75E6A" w:rsidRDefault="007528E9" w:rsidP="003737C3">
            <w:pPr>
              <w:jc w:val="center"/>
              <w:rPr>
                <w:i/>
              </w:rPr>
            </w:pPr>
            <w:r w:rsidRPr="00E75E6A">
              <w:rPr>
                <w:i/>
              </w:rPr>
              <w:t>3</w:t>
            </w:r>
          </w:p>
        </w:tc>
        <w:tc>
          <w:tcPr>
            <w:tcW w:w="1278" w:type="pct"/>
            <w:vAlign w:val="center"/>
          </w:tcPr>
          <w:p w14:paraId="4E5AD3AF" w14:textId="77777777" w:rsidR="007528E9" w:rsidRPr="00E75E6A" w:rsidRDefault="007528E9" w:rsidP="003737C3">
            <w:pPr>
              <w:jc w:val="center"/>
              <w:rPr>
                <w:i/>
              </w:rPr>
            </w:pPr>
            <w:r w:rsidRPr="00E75E6A">
              <w:rPr>
                <w:i/>
              </w:rPr>
              <w:t>4</w:t>
            </w:r>
          </w:p>
        </w:tc>
        <w:tc>
          <w:tcPr>
            <w:tcW w:w="1015" w:type="pct"/>
            <w:vAlign w:val="center"/>
          </w:tcPr>
          <w:p w14:paraId="0D77CF9F" w14:textId="77777777" w:rsidR="007528E9" w:rsidRPr="00E75E6A" w:rsidRDefault="007528E9" w:rsidP="003737C3">
            <w:pPr>
              <w:jc w:val="center"/>
              <w:rPr>
                <w:i/>
              </w:rPr>
            </w:pPr>
            <w:r w:rsidRPr="00E75E6A">
              <w:rPr>
                <w:i/>
              </w:rPr>
              <w:t>5</w:t>
            </w:r>
          </w:p>
        </w:tc>
      </w:tr>
      <w:tr w:rsidR="007528E9" w:rsidRPr="00E66F78" w14:paraId="109D5758" w14:textId="77777777" w:rsidTr="002943EE">
        <w:trPr>
          <w:cantSplit/>
          <w:trHeight w:val="562"/>
        </w:trPr>
        <w:tc>
          <w:tcPr>
            <w:tcW w:w="229" w:type="pct"/>
            <w:vAlign w:val="center"/>
          </w:tcPr>
          <w:p w14:paraId="5C633B28" w14:textId="77777777" w:rsidR="007528E9" w:rsidRPr="007F793C" w:rsidRDefault="007528E9" w:rsidP="003737C3">
            <w:pPr>
              <w:jc w:val="center"/>
              <w:rPr>
                <w:b/>
              </w:rPr>
            </w:pPr>
            <w:r w:rsidRPr="007F793C">
              <w:rPr>
                <w:b/>
              </w:rPr>
              <w:t>1.</w:t>
            </w:r>
          </w:p>
        </w:tc>
        <w:tc>
          <w:tcPr>
            <w:tcW w:w="1540" w:type="pct"/>
            <w:vAlign w:val="center"/>
          </w:tcPr>
          <w:p w14:paraId="06C7647E" w14:textId="737FF11C" w:rsidR="002943EE" w:rsidRPr="007F793C" w:rsidRDefault="002943EE" w:rsidP="002943EE">
            <w:pPr>
              <w:ind w:left="-43"/>
              <w:jc w:val="both"/>
              <w:rPr>
                <w:b/>
                <w:bCs/>
              </w:rPr>
            </w:pPr>
            <w:r w:rsidRPr="007F793C">
              <w:t xml:space="preserve">osoby posiadające uprawnienia budowlane bez ograniczeń lub w ograniczonym zakresie do projektowania w specjalności inżynieryjnej hydrotechnicznej, zgodnie z Ustawą Prawo budowlane - </w:t>
            </w:r>
            <w:r w:rsidRPr="007F793C">
              <w:rPr>
                <w:b/>
                <w:bCs/>
              </w:rPr>
              <w:t>co najmniej jedna osoba;</w:t>
            </w:r>
          </w:p>
          <w:p w14:paraId="65E1590D" w14:textId="2A66DC4A" w:rsidR="007528E9" w:rsidRPr="007F793C" w:rsidRDefault="002943EE" w:rsidP="002943EE">
            <w:pPr>
              <w:ind w:left="-43"/>
              <w:jc w:val="both"/>
              <w:rPr>
                <w:b/>
                <w:bCs/>
              </w:rPr>
            </w:pPr>
            <w:r w:rsidRPr="007F793C">
              <w:rPr>
                <w:b/>
                <w:bCs/>
              </w:rPr>
              <w:t>lub</w:t>
            </w:r>
          </w:p>
        </w:tc>
        <w:tc>
          <w:tcPr>
            <w:tcW w:w="938" w:type="pct"/>
            <w:vAlign w:val="center"/>
          </w:tcPr>
          <w:p w14:paraId="11223AAA" w14:textId="77777777" w:rsidR="007528E9" w:rsidRPr="00E66F78" w:rsidRDefault="007528E9" w:rsidP="003737C3">
            <w:pPr>
              <w:jc w:val="center"/>
              <w:rPr>
                <w:b/>
                <w:bCs/>
                <w:sz w:val="24"/>
                <w:szCs w:val="24"/>
              </w:rPr>
            </w:pPr>
          </w:p>
        </w:tc>
        <w:tc>
          <w:tcPr>
            <w:tcW w:w="1278" w:type="pct"/>
            <w:vAlign w:val="center"/>
          </w:tcPr>
          <w:p w14:paraId="693157A8" w14:textId="77777777" w:rsidR="007528E9" w:rsidRPr="00E66F78" w:rsidRDefault="007528E9" w:rsidP="003737C3">
            <w:pPr>
              <w:jc w:val="center"/>
              <w:rPr>
                <w:sz w:val="24"/>
                <w:szCs w:val="24"/>
              </w:rPr>
            </w:pPr>
          </w:p>
        </w:tc>
        <w:tc>
          <w:tcPr>
            <w:tcW w:w="1015" w:type="pct"/>
            <w:vAlign w:val="center"/>
          </w:tcPr>
          <w:p w14:paraId="24FCC84F" w14:textId="77777777" w:rsidR="007528E9" w:rsidRPr="00E66F78" w:rsidRDefault="007528E9" w:rsidP="003737C3">
            <w:pPr>
              <w:jc w:val="center"/>
              <w:rPr>
                <w:sz w:val="24"/>
                <w:szCs w:val="24"/>
              </w:rPr>
            </w:pPr>
          </w:p>
        </w:tc>
      </w:tr>
      <w:tr w:rsidR="007528E9" w:rsidRPr="00E66F78" w14:paraId="6CD31B74" w14:textId="77777777" w:rsidTr="002943EE">
        <w:trPr>
          <w:cantSplit/>
          <w:trHeight w:val="562"/>
        </w:trPr>
        <w:tc>
          <w:tcPr>
            <w:tcW w:w="229" w:type="pct"/>
            <w:vAlign w:val="center"/>
          </w:tcPr>
          <w:p w14:paraId="7F2C79DF" w14:textId="77777777" w:rsidR="007528E9" w:rsidRPr="007F793C" w:rsidRDefault="007528E9" w:rsidP="003737C3">
            <w:pPr>
              <w:jc w:val="center"/>
              <w:rPr>
                <w:b/>
              </w:rPr>
            </w:pPr>
            <w:r w:rsidRPr="007F793C">
              <w:rPr>
                <w:b/>
              </w:rPr>
              <w:t>2.</w:t>
            </w:r>
          </w:p>
        </w:tc>
        <w:tc>
          <w:tcPr>
            <w:tcW w:w="1540" w:type="pct"/>
            <w:vAlign w:val="center"/>
          </w:tcPr>
          <w:p w14:paraId="19098CA3" w14:textId="12239B1E" w:rsidR="002943EE" w:rsidRPr="007F793C" w:rsidRDefault="002943EE" w:rsidP="002943EE">
            <w:pPr>
              <w:ind w:left="-43"/>
              <w:jc w:val="both"/>
              <w:rPr>
                <w:b/>
                <w:bCs/>
              </w:rPr>
            </w:pPr>
            <w:r w:rsidRPr="007F793C">
              <w:t xml:space="preserve">osoby posiadające uprawnienia budowlane do projektowania w specjalności instalacyjnej w zakresie sieci, instalacji i urządzeń cieplnych, wentylacyjnych, gazowych, wodociągowych i kanalizacyjnych bez ograniczeń, zgodnie z Ustawą Prawo budowlane </w:t>
            </w:r>
            <w:r w:rsidRPr="007F793C">
              <w:rPr>
                <w:b/>
                <w:bCs/>
              </w:rPr>
              <w:t>- co najmniej jedna osoba;</w:t>
            </w:r>
          </w:p>
          <w:p w14:paraId="684C54F9" w14:textId="1E64FAE5" w:rsidR="007528E9" w:rsidRPr="007F793C" w:rsidRDefault="002943EE" w:rsidP="002943EE">
            <w:pPr>
              <w:ind w:left="-43"/>
              <w:jc w:val="both"/>
            </w:pPr>
            <w:r w:rsidRPr="007F793C">
              <w:rPr>
                <w:b/>
                <w:bCs/>
              </w:rPr>
              <w:t>lub</w:t>
            </w:r>
          </w:p>
        </w:tc>
        <w:tc>
          <w:tcPr>
            <w:tcW w:w="938" w:type="pct"/>
            <w:vAlign w:val="center"/>
          </w:tcPr>
          <w:p w14:paraId="5364C320" w14:textId="77777777" w:rsidR="007528E9" w:rsidRPr="00E66F78" w:rsidRDefault="007528E9" w:rsidP="003737C3">
            <w:pPr>
              <w:jc w:val="center"/>
              <w:rPr>
                <w:b/>
                <w:bCs/>
                <w:sz w:val="24"/>
                <w:szCs w:val="24"/>
              </w:rPr>
            </w:pPr>
          </w:p>
        </w:tc>
        <w:tc>
          <w:tcPr>
            <w:tcW w:w="1278" w:type="pct"/>
            <w:vAlign w:val="center"/>
          </w:tcPr>
          <w:p w14:paraId="5B9E8754" w14:textId="77777777" w:rsidR="007528E9" w:rsidRPr="00E66F78" w:rsidRDefault="007528E9" w:rsidP="003737C3">
            <w:pPr>
              <w:jc w:val="center"/>
              <w:rPr>
                <w:sz w:val="24"/>
                <w:szCs w:val="24"/>
              </w:rPr>
            </w:pPr>
          </w:p>
        </w:tc>
        <w:tc>
          <w:tcPr>
            <w:tcW w:w="1015" w:type="pct"/>
            <w:vAlign w:val="center"/>
          </w:tcPr>
          <w:p w14:paraId="6BBA8026" w14:textId="77777777" w:rsidR="007528E9" w:rsidRPr="00E66F78" w:rsidRDefault="007528E9" w:rsidP="003737C3">
            <w:pPr>
              <w:jc w:val="center"/>
              <w:rPr>
                <w:sz w:val="24"/>
                <w:szCs w:val="24"/>
              </w:rPr>
            </w:pPr>
          </w:p>
        </w:tc>
      </w:tr>
      <w:tr w:rsidR="002943EE" w:rsidRPr="00E66F78" w14:paraId="5E8AE56A" w14:textId="77777777" w:rsidTr="002943EE">
        <w:trPr>
          <w:cantSplit/>
          <w:trHeight w:val="562"/>
        </w:trPr>
        <w:tc>
          <w:tcPr>
            <w:tcW w:w="229" w:type="pct"/>
            <w:vAlign w:val="center"/>
          </w:tcPr>
          <w:p w14:paraId="0C9D8487" w14:textId="5B462D58" w:rsidR="002943EE" w:rsidRPr="007F793C" w:rsidRDefault="002943EE" w:rsidP="003737C3">
            <w:pPr>
              <w:jc w:val="center"/>
              <w:rPr>
                <w:b/>
              </w:rPr>
            </w:pPr>
            <w:r w:rsidRPr="007F793C">
              <w:rPr>
                <w:b/>
              </w:rPr>
              <w:t>3.</w:t>
            </w:r>
          </w:p>
        </w:tc>
        <w:tc>
          <w:tcPr>
            <w:tcW w:w="1540" w:type="pct"/>
            <w:vAlign w:val="center"/>
          </w:tcPr>
          <w:p w14:paraId="11F1ED50" w14:textId="05E17BA8" w:rsidR="002943EE" w:rsidRPr="007F793C" w:rsidRDefault="002943EE" w:rsidP="002943EE">
            <w:pPr>
              <w:ind w:left="-43"/>
              <w:jc w:val="both"/>
            </w:pPr>
            <w:r w:rsidRPr="007F793C">
              <w:t xml:space="preserve">osoby posiadające uprawnienia budowlane do projektowania w specjalności </w:t>
            </w:r>
            <w:proofErr w:type="spellStart"/>
            <w:r w:rsidRPr="007F793C">
              <w:t>konstrukcyjno</w:t>
            </w:r>
            <w:proofErr w:type="spellEnd"/>
            <w:r w:rsidRPr="007F793C">
              <w:t xml:space="preserve"> - budowlanej bez ograniczeń, zgodnie z Ustawą Prawo budowlane </w:t>
            </w:r>
            <w:r w:rsidRPr="007F793C">
              <w:rPr>
                <w:b/>
                <w:bCs/>
              </w:rPr>
              <w:t>- co najmniej jedna osoba</w:t>
            </w:r>
          </w:p>
        </w:tc>
        <w:tc>
          <w:tcPr>
            <w:tcW w:w="938" w:type="pct"/>
            <w:vAlign w:val="center"/>
          </w:tcPr>
          <w:p w14:paraId="0929C75E" w14:textId="77777777" w:rsidR="002943EE" w:rsidRPr="00E66F78" w:rsidRDefault="002943EE" w:rsidP="003737C3">
            <w:pPr>
              <w:jc w:val="center"/>
              <w:rPr>
                <w:b/>
                <w:bCs/>
                <w:sz w:val="24"/>
                <w:szCs w:val="24"/>
              </w:rPr>
            </w:pPr>
          </w:p>
        </w:tc>
        <w:tc>
          <w:tcPr>
            <w:tcW w:w="1278" w:type="pct"/>
            <w:vAlign w:val="center"/>
          </w:tcPr>
          <w:p w14:paraId="22D2288F" w14:textId="77777777" w:rsidR="002943EE" w:rsidRPr="00E66F78" w:rsidRDefault="002943EE" w:rsidP="003737C3">
            <w:pPr>
              <w:jc w:val="center"/>
              <w:rPr>
                <w:sz w:val="24"/>
                <w:szCs w:val="24"/>
              </w:rPr>
            </w:pPr>
          </w:p>
        </w:tc>
        <w:tc>
          <w:tcPr>
            <w:tcW w:w="1015" w:type="pct"/>
            <w:vAlign w:val="center"/>
          </w:tcPr>
          <w:p w14:paraId="736AAD65" w14:textId="77777777" w:rsidR="002943EE" w:rsidRPr="00E66F78" w:rsidRDefault="002943EE" w:rsidP="003737C3">
            <w:pPr>
              <w:jc w:val="center"/>
              <w:rPr>
                <w:sz w:val="24"/>
                <w:szCs w:val="24"/>
              </w:rPr>
            </w:pPr>
          </w:p>
        </w:tc>
      </w:tr>
    </w:tbl>
    <w:p w14:paraId="57E922E7" w14:textId="77777777" w:rsidR="00737CEE" w:rsidRDefault="00737CEE" w:rsidP="007528E9">
      <w:pPr>
        <w:tabs>
          <w:tab w:val="left" w:pos="851"/>
        </w:tabs>
        <w:rPr>
          <w:b/>
          <w:bCs/>
          <w:sz w:val="22"/>
          <w:szCs w:val="22"/>
        </w:rPr>
      </w:pPr>
    </w:p>
    <w:p w14:paraId="40DA2C55" w14:textId="20C59B72" w:rsidR="007528E9" w:rsidRPr="00111016" w:rsidRDefault="007528E9" w:rsidP="007528E9">
      <w:pPr>
        <w:tabs>
          <w:tab w:val="left" w:pos="851"/>
        </w:tabs>
        <w:rPr>
          <w:b/>
          <w:bCs/>
          <w:sz w:val="22"/>
          <w:szCs w:val="22"/>
        </w:rPr>
      </w:pPr>
      <w:r w:rsidRPr="00111016">
        <w:rPr>
          <w:b/>
          <w:bCs/>
          <w:sz w:val="22"/>
          <w:szCs w:val="22"/>
        </w:rPr>
        <w:t xml:space="preserve">Uwaga: </w:t>
      </w:r>
    </w:p>
    <w:p w14:paraId="0CE3A06F" w14:textId="2FEA1917" w:rsidR="007528E9" w:rsidRPr="00111016" w:rsidRDefault="007528E9" w:rsidP="00631071">
      <w:pPr>
        <w:numPr>
          <w:ilvl w:val="0"/>
          <w:numId w:val="28"/>
        </w:numPr>
        <w:ind w:left="284" w:hanging="284"/>
        <w:jc w:val="both"/>
        <w:rPr>
          <w:bCs/>
          <w:i/>
          <w:iCs/>
          <w:sz w:val="22"/>
          <w:szCs w:val="22"/>
          <w:lang w:eastAsia="zh-CN"/>
        </w:rPr>
      </w:pPr>
      <w:r w:rsidRPr="00111016">
        <w:rPr>
          <w:i/>
          <w:iCs/>
          <w:sz w:val="22"/>
          <w:szCs w:val="22"/>
          <w:lang w:eastAsia="zh-CN"/>
        </w:rPr>
        <w:t xml:space="preserve">W przypadku, gdy wykazano </w:t>
      </w:r>
      <w:r>
        <w:rPr>
          <w:i/>
          <w:iCs/>
          <w:sz w:val="22"/>
          <w:szCs w:val="22"/>
          <w:lang w:eastAsia="zh-CN"/>
        </w:rPr>
        <w:t>zasób</w:t>
      </w:r>
      <w:r w:rsidRPr="00111016">
        <w:rPr>
          <w:i/>
          <w:iCs/>
          <w:sz w:val="22"/>
          <w:szCs w:val="22"/>
          <w:lang w:eastAsia="zh-CN"/>
        </w:rPr>
        <w:t xml:space="preserve"> innego podmiotu, Wykonawca składający ofertę zobowiązany jest udowodnić Zamawiającemu, iż będzie dysponował zasobami niezbędnymi do realizacji </w:t>
      </w:r>
      <w:r w:rsidR="00C00081" w:rsidRPr="00111016">
        <w:rPr>
          <w:i/>
          <w:iCs/>
          <w:sz w:val="22"/>
          <w:szCs w:val="22"/>
          <w:lang w:eastAsia="zh-CN"/>
        </w:rPr>
        <w:t>zamówienia, w</w:t>
      </w:r>
      <w:r w:rsidRPr="00111016">
        <w:rPr>
          <w:i/>
          <w:iCs/>
          <w:sz w:val="22"/>
          <w:szCs w:val="22"/>
          <w:lang w:eastAsia="zh-CN"/>
        </w:rPr>
        <w:t xml:space="preserve"> </w:t>
      </w:r>
      <w:r w:rsidR="00C00081" w:rsidRPr="00111016">
        <w:rPr>
          <w:i/>
          <w:iCs/>
          <w:sz w:val="22"/>
          <w:szCs w:val="22"/>
          <w:lang w:eastAsia="zh-CN"/>
        </w:rPr>
        <w:t>szczególności dołączając</w:t>
      </w:r>
      <w:r w:rsidRPr="00111016">
        <w:rPr>
          <w:i/>
          <w:iCs/>
          <w:sz w:val="22"/>
          <w:szCs w:val="22"/>
          <w:lang w:eastAsia="zh-CN"/>
        </w:rPr>
        <w:t xml:space="preserve"> w tym celu do oferty zobowiązanie tych podmiotów do oddania mu do dyspozycji niezbędnych zasobów na okres korzystania z nich przy wykonaniu zamówienia.</w:t>
      </w:r>
    </w:p>
    <w:p w14:paraId="138E76DA" w14:textId="77777777" w:rsidR="007528E9" w:rsidRPr="00111016" w:rsidRDefault="007528E9" w:rsidP="00631071">
      <w:pPr>
        <w:numPr>
          <w:ilvl w:val="0"/>
          <w:numId w:val="28"/>
        </w:numPr>
        <w:ind w:left="284" w:hanging="284"/>
        <w:jc w:val="both"/>
        <w:rPr>
          <w:bCs/>
          <w:i/>
          <w:iCs/>
          <w:sz w:val="22"/>
          <w:szCs w:val="22"/>
          <w:lang w:eastAsia="zh-CN"/>
        </w:rPr>
      </w:pPr>
      <w:r w:rsidRPr="00111016">
        <w:rPr>
          <w:i/>
          <w:iCs/>
          <w:sz w:val="22"/>
          <w:szCs w:val="22"/>
        </w:rPr>
        <w:t xml:space="preserve">Wykaz zobowiązany będzie złożyć Wykonawca, którego oferta zostanie najwyżej oceniona lub Wykonawcy, których Zamawiający wezwie do złożenia oświadczeń i dokumentów zgodnie z § 39 Regulaminu.  </w:t>
      </w:r>
    </w:p>
    <w:bookmarkEnd w:id="112"/>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76939B95" w14:textId="4074A77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147F03">
        <w:rPr>
          <w:rFonts w:eastAsiaTheme="majorEastAsia"/>
          <w:b/>
          <w:bCs/>
          <w:color w:val="2F5496" w:themeColor="accent1" w:themeShade="BF"/>
          <w:spacing w:val="20"/>
          <w:sz w:val="24"/>
          <w:szCs w:val="24"/>
        </w:rPr>
        <w:t xml:space="preserve"> – nie dotyczy</w:t>
      </w:r>
    </w:p>
    <w:p w14:paraId="727C8B78" w14:textId="77777777" w:rsidR="008F2B27" w:rsidRDefault="008F2B27" w:rsidP="00490259">
      <w:pPr>
        <w:rPr>
          <w:b/>
          <w:bCs/>
          <w:sz w:val="24"/>
          <w:szCs w:val="24"/>
        </w:rPr>
      </w:pPr>
    </w:p>
    <w:p w14:paraId="4D4BB0B1" w14:textId="77777777" w:rsidR="00701FD8" w:rsidRDefault="00701FD8" w:rsidP="00490259">
      <w:pPr>
        <w:jc w:val="both"/>
        <w:rPr>
          <w:rFonts w:eastAsiaTheme="majorEastAsia"/>
          <w:b/>
          <w:bCs/>
          <w:color w:val="2F5496" w:themeColor="accent1" w:themeShade="BF"/>
          <w:spacing w:val="20"/>
          <w:sz w:val="24"/>
          <w:szCs w:val="24"/>
        </w:rPr>
      </w:pPr>
    </w:p>
    <w:p w14:paraId="0C0670D2" w14:textId="77777777" w:rsidR="00737CEE" w:rsidRDefault="00737CEE" w:rsidP="00490259">
      <w:pPr>
        <w:jc w:val="both"/>
        <w:rPr>
          <w:rFonts w:eastAsiaTheme="majorEastAsia"/>
          <w:b/>
          <w:bCs/>
          <w:color w:val="2F5496" w:themeColor="accent1" w:themeShade="BF"/>
          <w:spacing w:val="20"/>
          <w:sz w:val="24"/>
          <w:szCs w:val="24"/>
        </w:rPr>
      </w:pPr>
    </w:p>
    <w:p w14:paraId="4B193715" w14:textId="77777777" w:rsidR="00737CEE" w:rsidRDefault="00737CEE" w:rsidP="00490259">
      <w:pPr>
        <w:jc w:val="both"/>
        <w:rPr>
          <w:rFonts w:eastAsiaTheme="majorEastAsia"/>
          <w:b/>
          <w:bCs/>
          <w:color w:val="2F5496" w:themeColor="accent1" w:themeShade="BF"/>
          <w:spacing w:val="20"/>
          <w:sz w:val="24"/>
          <w:szCs w:val="24"/>
        </w:rPr>
      </w:pPr>
    </w:p>
    <w:p w14:paraId="6B63B3F5" w14:textId="77777777" w:rsidR="00737CEE" w:rsidRDefault="00737CEE" w:rsidP="00490259">
      <w:pPr>
        <w:jc w:val="both"/>
        <w:rPr>
          <w:rFonts w:eastAsiaTheme="majorEastAsia"/>
          <w:b/>
          <w:bCs/>
          <w:color w:val="2F5496" w:themeColor="accent1" w:themeShade="BF"/>
          <w:spacing w:val="20"/>
          <w:sz w:val="24"/>
          <w:szCs w:val="24"/>
        </w:rPr>
      </w:pPr>
    </w:p>
    <w:p w14:paraId="51FFBF93" w14:textId="77777777" w:rsidR="00737CEE" w:rsidRDefault="00737CEE" w:rsidP="00490259">
      <w:pPr>
        <w:jc w:val="both"/>
        <w:rPr>
          <w:rFonts w:eastAsiaTheme="majorEastAsia"/>
          <w:b/>
          <w:bCs/>
          <w:color w:val="2F5496" w:themeColor="accent1" w:themeShade="BF"/>
          <w:spacing w:val="20"/>
          <w:sz w:val="24"/>
          <w:szCs w:val="24"/>
        </w:rPr>
      </w:pPr>
    </w:p>
    <w:p w14:paraId="59DD6ED4" w14:textId="77777777" w:rsidR="00737CEE" w:rsidRDefault="00737CEE" w:rsidP="00490259">
      <w:pPr>
        <w:jc w:val="both"/>
        <w:rPr>
          <w:rFonts w:eastAsiaTheme="majorEastAsia"/>
          <w:b/>
          <w:bCs/>
          <w:color w:val="2F5496" w:themeColor="accent1" w:themeShade="BF"/>
          <w:spacing w:val="20"/>
          <w:sz w:val="24"/>
          <w:szCs w:val="24"/>
        </w:rPr>
      </w:pPr>
    </w:p>
    <w:p w14:paraId="367AD520" w14:textId="77777777" w:rsidR="00737CEE" w:rsidRDefault="00737CEE" w:rsidP="00490259">
      <w:pPr>
        <w:jc w:val="both"/>
        <w:rPr>
          <w:rFonts w:eastAsiaTheme="majorEastAsia"/>
          <w:b/>
          <w:bCs/>
          <w:color w:val="2F5496" w:themeColor="accent1" w:themeShade="BF"/>
          <w:spacing w:val="20"/>
          <w:sz w:val="24"/>
          <w:szCs w:val="24"/>
        </w:rPr>
      </w:pPr>
    </w:p>
    <w:p w14:paraId="6F6D1843" w14:textId="77777777" w:rsidR="00737CEE" w:rsidRDefault="00737CEE" w:rsidP="00490259">
      <w:pPr>
        <w:jc w:val="both"/>
        <w:rPr>
          <w:rFonts w:eastAsiaTheme="majorEastAsia"/>
          <w:b/>
          <w:bCs/>
          <w:color w:val="2F5496" w:themeColor="accent1" w:themeShade="BF"/>
          <w:spacing w:val="20"/>
          <w:sz w:val="24"/>
          <w:szCs w:val="24"/>
        </w:rPr>
      </w:pPr>
    </w:p>
    <w:p w14:paraId="4C1A2EBA" w14:textId="77777777" w:rsidR="00737CEE" w:rsidRDefault="00737CEE" w:rsidP="00490259">
      <w:pPr>
        <w:jc w:val="both"/>
        <w:rPr>
          <w:rFonts w:eastAsiaTheme="majorEastAsia"/>
          <w:b/>
          <w:bCs/>
          <w:color w:val="2F5496" w:themeColor="accent1" w:themeShade="BF"/>
          <w:spacing w:val="20"/>
          <w:sz w:val="24"/>
          <w:szCs w:val="24"/>
        </w:rPr>
      </w:pPr>
    </w:p>
    <w:p w14:paraId="6C09F37E" w14:textId="77777777" w:rsidR="00737CEE" w:rsidRDefault="00737CEE" w:rsidP="00490259">
      <w:pPr>
        <w:jc w:val="both"/>
        <w:rPr>
          <w:rFonts w:eastAsiaTheme="majorEastAsia"/>
          <w:b/>
          <w:bCs/>
          <w:color w:val="2F5496" w:themeColor="accent1" w:themeShade="BF"/>
          <w:spacing w:val="20"/>
          <w:sz w:val="24"/>
          <w:szCs w:val="24"/>
        </w:rPr>
      </w:pPr>
    </w:p>
    <w:p w14:paraId="29F3B58A" w14:textId="77777777" w:rsidR="00737CEE" w:rsidRDefault="00737CEE" w:rsidP="00490259">
      <w:pPr>
        <w:jc w:val="both"/>
        <w:rPr>
          <w:rFonts w:eastAsiaTheme="majorEastAsia"/>
          <w:b/>
          <w:bCs/>
          <w:color w:val="2F5496" w:themeColor="accent1" w:themeShade="BF"/>
          <w:spacing w:val="20"/>
          <w:sz w:val="24"/>
          <w:szCs w:val="24"/>
        </w:rPr>
      </w:pPr>
    </w:p>
    <w:p w14:paraId="53AA2093" w14:textId="77777777" w:rsidR="00737CEE" w:rsidRDefault="00737CEE" w:rsidP="00490259">
      <w:pPr>
        <w:jc w:val="both"/>
        <w:rPr>
          <w:rFonts w:eastAsiaTheme="majorEastAsia"/>
          <w:b/>
          <w:bCs/>
          <w:color w:val="2F5496" w:themeColor="accent1" w:themeShade="BF"/>
          <w:spacing w:val="20"/>
          <w:sz w:val="24"/>
          <w:szCs w:val="24"/>
        </w:rPr>
      </w:pPr>
    </w:p>
    <w:p w14:paraId="4F944B19" w14:textId="77777777" w:rsidR="00737CEE" w:rsidRDefault="00737CEE" w:rsidP="00490259">
      <w:pPr>
        <w:jc w:val="both"/>
        <w:rPr>
          <w:rFonts w:eastAsiaTheme="majorEastAsia"/>
          <w:b/>
          <w:bCs/>
          <w:color w:val="2F5496" w:themeColor="accent1" w:themeShade="BF"/>
          <w:spacing w:val="20"/>
          <w:sz w:val="24"/>
          <w:szCs w:val="24"/>
        </w:rPr>
      </w:pPr>
    </w:p>
    <w:p w14:paraId="543057E9" w14:textId="77777777" w:rsidR="00737CEE" w:rsidRDefault="00737CEE" w:rsidP="00490259">
      <w:pPr>
        <w:jc w:val="both"/>
        <w:rPr>
          <w:rFonts w:eastAsiaTheme="majorEastAsia"/>
          <w:b/>
          <w:bCs/>
          <w:color w:val="2F5496" w:themeColor="accent1" w:themeShade="BF"/>
          <w:spacing w:val="20"/>
          <w:sz w:val="24"/>
          <w:szCs w:val="24"/>
        </w:rPr>
      </w:pPr>
    </w:p>
    <w:p w14:paraId="495BA034" w14:textId="77777777" w:rsidR="00737CEE" w:rsidRDefault="00737CEE" w:rsidP="00490259">
      <w:pPr>
        <w:jc w:val="both"/>
        <w:rPr>
          <w:rFonts w:eastAsiaTheme="majorEastAsia"/>
          <w:b/>
          <w:bCs/>
          <w:color w:val="2F5496" w:themeColor="accent1" w:themeShade="BF"/>
          <w:spacing w:val="20"/>
          <w:sz w:val="24"/>
          <w:szCs w:val="24"/>
        </w:rPr>
      </w:pPr>
    </w:p>
    <w:p w14:paraId="22F98A1D" w14:textId="77777777" w:rsidR="00737CEE" w:rsidRDefault="00737CEE" w:rsidP="00490259">
      <w:pPr>
        <w:jc w:val="both"/>
        <w:rPr>
          <w:rFonts w:eastAsiaTheme="majorEastAsia"/>
          <w:b/>
          <w:bCs/>
          <w:color w:val="2F5496" w:themeColor="accent1" w:themeShade="BF"/>
          <w:spacing w:val="20"/>
          <w:sz w:val="24"/>
          <w:szCs w:val="24"/>
        </w:rPr>
      </w:pPr>
    </w:p>
    <w:p w14:paraId="1FCA4FC5" w14:textId="77777777" w:rsidR="00737CEE" w:rsidRDefault="00737CEE" w:rsidP="00490259">
      <w:pPr>
        <w:jc w:val="both"/>
        <w:rPr>
          <w:rFonts w:eastAsiaTheme="majorEastAsia"/>
          <w:b/>
          <w:bCs/>
          <w:color w:val="2F5496" w:themeColor="accent1" w:themeShade="BF"/>
          <w:spacing w:val="20"/>
          <w:sz w:val="24"/>
          <w:szCs w:val="24"/>
        </w:rPr>
      </w:pPr>
    </w:p>
    <w:p w14:paraId="05F41AE6" w14:textId="77777777" w:rsidR="00737CEE" w:rsidRDefault="00737CEE" w:rsidP="00490259">
      <w:pPr>
        <w:jc w:val="both"/>
        <w:rPr>
          <w:rFonts w:eastAsiaTheme="majorEastAsia"/>
          <w:b/>
          <w:bCs/>
          <w:color w:val="2F5496" w:themeColor="accent1" w:themeShade="BF"/>
          <w:spacing w:val="20"/>
          <w:sz w:val="24"/>
          <w:szCs w:val="24"/>
        </w:rPr>
      </w:pPr>
    </w:p>
    <w:p w14:paraId="4472F8D4" w14:textId="77777777" w:rsidR="00737CEE" w:rsidRDefault="00737CEE" w:rsidP="00490259">
      <w:pPr>
        <w:jc w:val="both"/>
        <w:rPr>
          <w:rFonts w:eastAsiaTheme="majorEastAsia"/>
          <w:b/>
          <w:bCs/>
          <w:color w:val="2F5496" w:themeColor="accent1" w:themeShade="BF"/>
          <w:spacing w:val="20"/>
          <w:sz w:val="24"/>
          <w:szCs w:val="24"/>
        </w:rPr>
      </w:pPr>
    </w:p>
    <w:p w14:paraId="431F5694" w14:textId="77777777" w:rsidR="00737CEE" w:rsidRDefault="00737CEE" w:rsidP="00490259">
      <w:pPr>
        <w:jc w:val="both"/>
        <w:rPr>
          <w:rFonts w:eastAsiaTheme="majorEastAsia"/>
          <w:b/>
          <w:bCs/>
          <w:color w:val="2F5496" w:themeColor="accent1" w:themeShade="BF"/>
          <w:spacing w:val="20"/>
          <w:sz w:val="24"/>
          <w:szCs w:val="24"/>
        </w:rPr>
      </w:pPr>
    </w:p>
    <w:p w14:paraId="2C5BC1D3" w14:textId="77777777" w:rsidR="00737CEE" w:rsidRDefault="00737CEE" w:rsidP="00490259">
      <w:pPr>
        <w:jc w:val="both"/>
        <w:rPr>
          <w:rFonts w:eastAsiaTheme="majorEastAsia"/>
          <w:b/>
          <w:bCs/>
          <w:color w:val="2F5496" w:themeColor="accent1" w:themeShade="BF"/>
          <w:spacing w:val="20"/>
          <w:sz w:val="24"/>
          <w:szCs w:val="24"/>
        </w:rPr>
      </w:pPr>
    </w:p>
    <w:p w14:paraId="21577A36" w14:textId="77777777" w:rsidR="00737CEE" w:rsidRDefault="00737CEE" w:rsidP="00490259">
      <w:pPr>
        <w:jc w:val="both"/>
        <w:rPr>
          <w:rFonts w:eastAsiaTheme="majorEastAsia"/>
          <w:b/>
          <w:bCs/>
          <w:color w:val="2F5496" w:themeColor="accent1" w:themeShade="BF"/>
          <w:spacing w:val="20"/>
          <w:sz w:val="24"/>
          <w:szCs w:val="24"/>
        </w:rPr>
      </w:pPr>
    </w:p>
    <w:p w14:paraId="528C1BDA" w14:textId="77777777" w:rsidR="00737CEE" w:rsidRDefault="00737CEE" w:rsidP="00490259">
      <w:pPr>
        <w:jc w:val="both"/>
        <w:rPr>
          <w:rFonts w:eastAsiaTheme="majorEastAsia"/>
          <w:b/>
          <w:bCs/>
          <w:color w:val="2F5496" w:themeColor="accent1" w:themeShade="BF"/>
          <w:spacing w:val="20"/>
          <w:sz w:val="24"/>
          <w:szCs w:val="24"/>
        </w:rPr>
      </w:pPr>
    </w:p>
    <w:p w14:paraId="23C991F9" w14:textId="77777777" w:rsidR="00737CEE" w:rsidRDefault="00737CEE" w:rsidP="00490259">
      <w:pPr>
        <w:jc w:val="both"/>
        <w:rPr>
          <w:rFonts w:eastAsiaTheme="majorEastAsia"/>
          <w:b/>
          <w:bCs/>
          <w:color w:val="2F5496" w:themeColor="accent1" w:themeShade="BF"/>
          <w:spacing w:val="20"/>
          <w:sz w:val="24"/>
          <w:szCs w:val="24"/>
        </w:rPr>
      </w:pPr>
    </w:p>
    <w:p w14:paraId="06701533" w14:textId="77777777" w:rsidR="00737CEE" w:rsidRDefault="00737CEE" w:rsidP="00490259">
      <w:pPr>
        <w:jc w:val="both"/>
        <w:rPr>
          <w:rFonts w:eastAsiaTheme="majorEastAsia"/>
          <w:b/>
          <w:bCs/>
          <w:color w:val="2F5496" w:themeColor="accent1" w:themeShade="BF"/>
          <w:spacing w:val="20"/>
          <w:sz w:val="24"/>
          <w:szCs w:val="24"/>
        </w:rPr>
      </w:pPr>
    </w:p>
    <w:p w14:paraId="6F69E860" w14:textId="77777777" w:rsidR="00737CEE" w:rsidRDefault="00737CEE" w:rsidP="00490259">
      <w:pPr>
        <w:jc w:val="both"/>
        <w:rPr>
          <w:rFonts w:eastAsiaTheme="majorEastAsia"/>
          <w:b/>
          <w:bCs/>
          <w:color w:val="2F5496" w:themeColor="accent1" w:themeShade="BF"/>
          <w:spacing w:val="20"/>
          <w:sz w:val="24"/>
          <w:szCs w:val="24"/>
        </w:rPr>
      </w:pPr>
    </w:p>
    <w:p w14:paraId="47D627FE" w14:textId="77777777" w:rsidR="00737CEE" w:rsidRDefault="00737CEE" w:rsidP="00490259">
      <w:pPr>
        <w:jc w:val="both"/>
        <w:rPr>
          <w:rFonts w:eastAsiaTheme="majorEastAsia"/>
          <w:b/>
          <w:bCs/>
          <w:color w:val="2F5496" w:themeColor="accent1" w:themeShade="BF"/>
          <w:spacing w:val="20"/>
          <w:sz w:val="24"/>
          <w:szCs w:val="24"/>
        </w:rPr>
      </w:pPr>
    </w:p>
    <w:p w14:paraId="292A0974" w14:textId="77777777" w:rsidR="00737CEE" w:rsidRDefault="00737CEE" w:rsidP="00490259">
      <w:pPr>
        <w:jc w:val="both"/>
        <w:rPr>
          <w:rFonts w:eastAsiaTheme="majorEastAsia"/>
          <w:b/>
          <w:bCs/>
          <w:color w:val="2F5496" w:themeColor="accent1" w:themeShade="BF"/>
          <w:spacing w:val="20"/>
          <w:sz w:val="24"/>
          <w:szCs w:val="24"/>
        </w:rPr>
      </w:pPr>
    </w:p>
    <w:p w14:paraId="0350F1F7" w14:textId="77777777" w:rsidR="00737CEE" w:rsidRDefault="00737CEE" w:rsidP="00490259">
      <w:pPr>
        <w:jc w:val="both"/>
        <w:rPr>
          <w:rFonts w:eastAsiaTheme="majorEastAsia"/>
          <w:b/>
          <w:bCs/>
          <w:color w:val="2F5496" w:themeColor="accent1" w:themeShade="BF"/>
          <w:spacing w:val="20"/>
          <w:sz w:val="24"/>
          <w:szCs w:val="24"/>
        </w:rPr>
      </w:pPr>
    </w:p>
    <w:p w14:paraId="064A53A4" w14:textId="77777777" w:rsidR="00737CEE" w:rsidRDefault="00737CEE" w:rsidP="00490259">
      <w:pPr>
        <w:jc w:val="both"/>
        <w:rPr>
          <w:rFonts w:eastAsiaTheme="majorEastAsia"/>
          <w:b/>
          <w:bCs/>
          <w:color w:val="2F5496" w:themeColor="accent1" w:themeShade="BF"/>
          <w:spacing w:val="20"/>
          <w:sz w:val="24"/>
          <w:szCs w:val="24"/>
        </w:rPr>
      </w:pPr>
    </w:p>
    <w:p w14:paraId="3F46E3EB" w14:textId="77777777" w:rsidR="00737CEE" w:rsidRDefault="00737CEE" w:rsidP="00490259">
      <w:pPr>
        <w:jc w:val="both"/>
        <w:rPr>
          <w:rFonts w:eastAsiaTheme="majorEastAsia"/>
          <w:b/>
          <w:bCs/>
          <w:color w:val="2F5496" w:themeColor="accent1" w:themeShade="BF"/>
          <w:spacing w:val="20"/>
          <w:sz w:val="24"/>
          <w:szCs w:val="24"/>
        </w:rPr>
      </w:pPr>
    </w:p>
    <w:p w14:paraId="7F840EF5" w14:textId="77777777" w:rsidR="00737CEE" w:rsidRDefault="00737CEE" w:rsidP="00490259">
      <w:pPr>
        <w:jc w:val="both"/>
        <w:rPr>
          <w:rFonts w:eastAsiaTheme="majorEastAsia"/>
          <w:b/>
          <w:bCs/>
          <w:color w:val="2F5496" w:themeColor="accent1" w:themeShade="BF"/>
          <w:spacing w:val="20"/>
          <w:sz w:val="24"/>
          <w:szCs w:val="24"/>
        </w:rPr>
      </w:pPr>
    </w:p>
    <w:p w14:paraId="6CA3B861" w14:textId="77777777" w:rsidR="00737CEE" w:rsidRDefault="00737CEE" w:rsidP="00490259">
      <w:pPr>
        <w:jc w:val="both"/>
        <w:rPr>
          <w:rFonts w:eastAsiaTheme="majorEastAsia"/>
          <w:b/>
          <w:bCs/>
          <w:color w:val="2F5496" w:themeColor="accent1" w:themeShade="BF"/>
          <w:spacing w:val="20"/>
          <w:sz w:val="24"/>
          <w:szCs w:val="24"/>
        </w:rPr>
      </w:pPr>
    </w:p>
    <w:p w14:paraId="7906D55A" w14:textId="77777777" w:rsidR="00737CEE" w:rsidRDefault="00737CEE" w:rsidP="00490259">
      <w:pPr>
        <w:jc w:val="both"/>
        <w:rPr>
          <w:rFonts w:eastAsiaTheme="majorEastAsia"/>
          <w:b/>
          <w:bCs/>
          <w:color w:val="2F5496" w:themeColor="accent1" w:themeShade="BF"/>
          <w:spacing w:val="20"/>
          <w:sz w:val="24"/>
          <w:szCs w:val="24"/>
        </w:rPr>
      </w:pPr>
    </w:p>
    <w:p w14:paraId="5B95D7C0" w14:textId="77777777" w:rsidR="00737CEE" w:rsidRDefault="00737CEE" w:rsidP="00490259">
      <w:pPr>
        <w:jc w:val="both"/>
        <w:rPr>
          <w:rFonts w:eastAsiaTheme="majorEastAsia"/>
          <w:b/>
          <w:bCs/>
          <w:color w:val="2F5496" w:themeColor="accent1" w:themeShade="BF"/>
          <w:spacing w:val="20"/>
          <w:sz w:val="24"/>
          <w:szCs w:val="24"/>
        </w:rPr>
      </w:pPr>
    </w:p>
    <w:p w14:paraId="1A848A47" w14:textId="77777777" w:rsidR="00737CEE" w:rsidRDefault="00737CEE" w:rsidP="00490259">
      <w:pPr>
        <w:jc w:val="both"/>
        <w:rPr>
          <w:rFonts w:eastAsiaTheme="majorEastAsia"/>
          <w:b/>
          <w:bCs/>
          <w:color w:val="2F5496" w:themeColor="accent1" w:themeShade="BF"/>
          <w:spacing w:val="20"/>
          <w:sz w:val="24"/>
          <w:szCs w:val="24"/>
        </w:rPr>
      </w:pPr>
    </w:p>
    <w:p w14:paraId="0C7971B7" w14:textId="77777777" w:rsidR="00737CEE" w:rsidRDefault="00737CEE" w:rsidP="00490259">
      <w:pPr>
        <w:jc w:val="both"/>
        <w:rPr>
          <w:rFonts w:eastAsiaTheme="majorEastAsia"/>
          <w:b/>
          <w:bCs/>
          <w:color w:val="2F5496" w:themeColor="accent1" w:themeShade="BF"/>
          <w:spacing w:val="20"/>
          <w:sz w:val="24"/>
          <w:szCs w:val="24"/>
        </w:rPr>
      </w:pPr>
    </w:p>
    <w:p w14:paraId="3022A4CE" w14:textId="77777777" w:rsidR="00737CEE" w:rsidRDefault="00737CEE" w:rsidP="00490259">
      <w:pPr>
        <w:jc w:val="both"/>
        <w:rPr>
          <w:rFonts w:eastAsiaTheme="majorEastAsia"/>
          <w:b/>
          <w:bCs/>
          <w:color w:val="2F5496" w:themeColor="accent1" w:themeShade="BF"/>
          <w:spacing w:val="20"/>
          <w:sz w:val="24"/>
          <w:szCs w:val="24"/>
        </w:rPr>
      </w:pPr>
    </w:p>
    <w:p w14:paraId="322C342F" w14:textId="77777777" w:rsidR="00737CEE" w:rsidRDefault="00737CEE" w:rsidP="00490259">
      <w:pPr>
        <w:jc w:val="both"/>
        <w:rPr>
          <w:rFonts w:eastAsiaTheme="majorEastAsia"/>
          <w:b/>
          <w:bCs/>
          <w:color w:val="2F5496" w:themeColor="accent1" w:themeShade="BF"/>
          <w:spacing w:val="20"/>
          <w:sz w:val="24"/>
          <w:szCs w:val="24"/>
        </w:rPr>
      </w:pPr>
    </w:p>
    <w:p w14:paraId="36C53CEA" w14:textId="77777777" w:rsidR="00737CEE" w:rsidRDefault="00737CEE" w:rsidP="00490259">
      <w:pPr>
        <w:jc w:val="both"/>
        <w:rPr>
          <w:rFonts w:eastAsiaTheme="majorEastAsia"/>
          <w:b/>
          <w:bCs/>
          <w:color w:val="2F5496" w:themeColor="accent1" w:themeShade="BF"/>
          <w:spacing w:val="20"/>
          <w:sz w:val="24"/>
          <w:szCs w:val="24"/>
        </w:rPr>
      </w:pPr>
    </w:p>
    <w:p w14:paraId="7B3FCB94" w14:textId="77777777" w:rsidR="00737CEE" w:rsidRDefault="00737CEE" w:rsidP="00490259">
      <w:pPr>
        <w:jc w:val="both"/>
        <w:rPr>
          <w:rFonts w:eastAsiaTheme="majorEastAsia"/>
          <w:b/>
          <w:bCs/>
          <w:color w:val="2F5496" w:themeColor="accent1" w:themeShade="BF"/>
          <w:spacing w:val="20"/>
          <w:sz w:val="24"/>
          <w:szCs w:val="24"/>
        </w:rPr>
      </w:pPr>
    </w:p>
    <w:p w14:paraId="002CF3FC" w14:textId="77777777" w:rsidR="00737CEE" w:rsidRDefault="00737CEE" w:rsidP="00490259">
      <w:pPr>
        <w:jc w:val="both"/>
        <w:rPr>
          <w:rFonts w:eastAsiaTheme="majorEastAsia"/>
          <w:b/>
          <w:bCs/>
          <w:color w:val="2F5496" w:themeColor="accent1" w:themeShade="BF"/>
          <w:spacing w:val="20"/>
          <w:sz w:val="24"/>
          <w:szCs w:val="24"/>
        </w:rPr>
      </w:pPr>
    </w:p>
    <w:p w14:paraId="17CD743B" w14:textId="77777777" w:rsidR="00737CEE" w:rsidRDefault="00737CEE" w:rsidP="00490259">
      <w:pPr>
        <w:jc w:val="both"/>
        <w:rPr>
          <w:rFonts w:eastAsiaTheme="majorEastAsia"/>
          <w:b/>
          <w:bCs/>
          <w:color w:val="2F5496" w:themeColor="accent1" w:themeShade="BF"/>
          <w:spacing w:val="20"/>
          <w:sz w:val="24"/>
          <w:szCs w:val="24"/>
        </w:rPr>
      </w:pPr>
    </w:p>
    <w:p w14:paraId="0F2555D0" w14:textId="77777777" w:rsidR="00737CEE" w:rsidRDefault="00737CEE" w:rsidP="00490259">
      <w:pPr>
        <w:jc w:val="both"/>
        <w:rPr>
          <w:rFonts w:eastAsiaTheme="majorEastAsia"/>
          <w:b/>
          <w:bCs/>
          <w:color w:val="2F5496" w:themeColor="accent1" w:themeShade="BF"/>
          <w:spacing w:val="20"/>
          <w:sz w:val="24"/>
          <w:szCs w:val="24"/>
        </w:r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13" w:name="_Hlk106046060"/>
      <w:bookmarkStart w:id="114" w:name="_Hlk156498045"/>
      <w:r w:rsidRPr="008057B2">
        <w:rPr>
          <w:sz w:val="22"/>
          <w:szCs w:val="22"/>
        </w:rPr>
        <w:t xml:space="preserve">Nazwa </w:t>
      </w:r>
      <w:r w:rsidR="00DB4D9E">
        <w:rPr>
          <w:sz w:val="22"/>
          <w:szCs w:val="22"/>
        </w:rPr>
        <w:t>Wykonawcy</w:t>
      </w:r>
      <w:r w:rsidRPr="008057B2">
        <w:rPr>
          <w:sz w:val="22"/>
          <w:szCs w:val="22"/>
        </w:rPr>
        <w:t>: ...................................................................................................................</w:t>
      </w:r>
    </w:p>
    <w:bookmarkEnd w:id="113"/>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14"/>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5B8538AD" w14:textId="77777777" w:rsidR="00737CEE" w:rsidRDefault="00737CEE"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15"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11A64AEB"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002943EE" w:rsidRPr="002943EE">
        <w:rPr>
          <w:b/>
          <w:bCs/>
          <w:iCs/>
          <w:sz w:val="22"/>
          <w:szCs w:val="22"/>
        </w:rPr>
        <w:t xml:space="preserve">Opracowanie koncepcji uregulowania stosunków wodnych w rejonie </w:t>
      </w:r>
      <w:r w:rsidR="002943EE">
        <w:rPr>
          <w:b/>
          <w:bCs/>
          <w:iCs/>
          <w:sz w:val="22"/>
          <w:szCs w:val="22"/>
        </w:rPr>
        <w:br/>
      </w:r>
      <w:r w:rsidR="002943EE" w:rsidRPr="002943EE">
        <w:rPr>
          <w:b/>
          <w:bCs/>
          <w:iCs/>
          <w:sz w:val="22"/>
          <w:szCs w:val="22"/>
        </w:rPr>
        <w:t xml:space="preserve">ul. Brzozowej w Przyszowicach pomiędzy nasypem kolejowym PKP a potokiem Cienka </w:t>
      </w:r>
      <w:r w:rsidR="002943EE">
        <w:rPr>
          <w:b/>
          <w:bCs/>
          <w:iCs/>
          <w:sz w:val="22"/>
          <w:szCs w:val="22"/>
        </w:rPr>
        <w:br/>
      </w:r>
      <w:r w:rsidR="002943EE" w:rsidRPr="002943EE">
        <w:rPr>
          <w:b/>
          <w:bCs/>
          <w:iCs/>
          <w:sz w:val="22"/>
          <w:szCs w:val="22"/>
        </w:rPr>
        <w:t>z uwzględnieniem odprowadzenia wody z kanału Ulgi, rowu K4 i potoku Cienka oraz obwałowaniem zbiornika Sośnica I</w:t>
      </w:r>
      <w:r w:rsidR="00C0237D">
        <w:rPr>
          <w:b/>
          <w:bCs/>
          <w:iCs/>
          <w:sz w:val="22"/>
          <w:szCs w:val="22"/>
        </w:rPr>
        <w:t>”</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227E8A50" w:rsidR="00490259" w:rsidRPr="00E66F78" w:rsidRDefault="00490259" w:rsidP="00631071">
      <w:pPr>
        <w:numPr>
          <w:ilvl w:val="0"/>
          <w:numId w:val="29"/>
        </w:numPr>
        <w:spacing w:line="312" w:lineRule="auto"/>
        <w:jc w:val="both"/>
        <w:rPr>
          <w:sz w:val="22"/>
          <w:szCs w:val="22"/>
        </w:rPr>
      </w:pPr>
      <w:r w:rsidRPr="00E66F78">
        <w:rPr>
          <w:sz w:val="22"/>
          <w:szCs w:val="22"/>
        </w:rPr>
        <w:t xml:space="preserve">Zakres zasobów, jakie udostępniamy </w:t>
      </w:r>
      <w:r w:rsidR="002943EE">
        <w:rPr>
          <w:sz w:val="22"/>
          <w:szCs w:val="22"/>
        </w:rPr>
        <w:t>Wykonawcy</w:t>
      </w:r>
      <w:r w:rsidR="002943EE" w:rsidRPr="00E66F78">
        <w:rPr>
          <w:sz w:val="22"/>
          <w:szCs w:val="22"/>
        </w:rPr>
        <w:t>:</w:t>
      </w:r>
      <w:r w:rsidRPr="00E66F78">
        <w:rPr>
          <w:sz w:val="22"/>
          <w:szCs w:val="22"/>
        </w:rPr>
        <w:t xml:space="preserve"> </w:t>
      </w:r>
    </w:p>
    <w:p w14:paraId="2CFBF64D" w14:textId="77777777" w:rsidR="00490259" w:rsidRPr="00E66F78" w:rsidRDefault="00490259" w:rsidP="00631071">
      <w:pPr>
        <w:numPr>
          <w:ilvl w:val="1"/>
          <w:numId w:val="29"/>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631071">
      <w:pPr>
        <w:numPr>
          <w:ilvl w:val="1"/>
          <w:numId w:val="29"/>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631071">
      <w:pPr>
        <w:numPr>
          <w:ilvl w:val="1"/>
          <w:numId w:val="29"/>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631071">
      <w:pPr>
        <w:numPr>
          <w:ilvl w:val="0"/>
          <w:numId w:val="29"/>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631071">
      <w:pPr>
        <w:numPr>
          <w:ilvl w:val="0"/>
          <w:numId w:val="29"/>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434FC68A"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15"/>
      <w:r w:rsidR="007A2FCD" w:rsidRPr="002B3992">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737C3">
        <w:trPr>
          <w:trHeight w:val="806"/>
        </w:trPr>
        <w:tc>
          <w:tcPr>
            <w:tcW w:w="1501" w:type="pct"/>
            <w:vAlign w:val="center"/>
          </w:tcPr>
          <w:p w14:paraId="41F3A183" w14:textId="7DE6364F" w:rsidR="00490259" w:rsidRPr="00786E1D" w:rsidRDefault="00490259" w:rsidP="003737C3">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737C3">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737C3">
        <w:trPr>
          <w:trHeight w:val="335"/>
        </w:trPr>
        <w:tc>
          <w:tcPr>
            <w:tcW w:w="1501" w:type="pct"/>
          </w:tcPr>
          <w:p w14:paraId="387B29A0" w14:textId="77777777" w:rsidR="00490259" w:rsidRPr="00786E1D" w:rsidRDefault="00490259" w:rsidP="003737C3">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737C3">
            <w:pPr>
              <w:tabs>
                <w:tab w:val="left" w:pos="720"/>
              </w:tabs>
              <w:snapToGrid w:val="0"/>
              <w:jc w:val="center"/>
              <w:rPr>
                <w:b/>
                <w:i/>
                <w:szCs w:val="18"/>
              </w:rPr>
            </w:pPr>
            <w:r w:rsidRPr="00786E1D">
              <w:rPr>
                <w:b/>
                <w:i/>
                <w:szCs w:val="18"/>
              </w:rPr>
              <w:t>2</w:t>
            </w:r>
          </w:p>
        </w:tc>
      </w:tr>
      <w:tr w:rsidR="00490259" w:rsidRPr="00E66F78" w14:paraId="46FB67D2" w14:textId="77777777" w:rsidTr="003737C3">
        <w:trPr>
          <w:trHeight w:val="824"/>
        </w:trPr>
        <w:tc>
          <w:tcPr>
            <w:tcW w:w="1501" w:type="pct"/>
          </w:tcPr>
          <w:p w14:paraId="46BA2EA2" w14:textId="77777777" w:rsidR="00490259" w:rsidRPr="00E66F78" w:rsidRDefault="00490259" w:rsidP="003737C3">
            <w:pPr>
              <w:tabs>
                <w:tab w:val="left" w:pos="720"/>
              </w:tabs>
              <w:snapToGrid w:val="0"/>
              <w:rPr>
                <w:b/>
                <w:sz w:val="22"/>
              </w:rPr>
            </w:pPr>
          </w:p>
        </w:tc>
        <w:tc>
          <w:tcPr>
            <w:tcW w:w="3499" w:type="pct"/>
          </w:tcPr>
          <w:p w14:paraId="6F9BCC59" w14:textId="77777777" w:rsidR="00490259" w:rsidRPr="00E66F78" w:rsidRDefault="00490259" w:rsidP="003737C3">
            <w:pPr>
              <w:tabs>
                <w:tab w:val="left" w:pos="720"/>
              </w:tabs>
              <w:snapToGrid w:val="0"/>
              <w:rPr>
                <w:b/>
                <w:sz w:val="22"/>
              </w:rPr>
            </w:pPr>
          </w:p>
        </w:tc>
      </w:tr>
      <w:tr w:rsidR="00490259" w:rsidRPr="00E66F78" w14:paraId="25DBB348" w14:textId="77777777" w:rsidTr="003737C3">
        <w:trPr>
          <w:trHeight w:val="824"/>
        </w:trPr>
        <w:tc>
          <w:tcPr>
            <w:tcW w:w="1501" w:type="pct"/>
          </w:tcPr>
          <w:p w14:paraId="35CAB5F0" w14:textId="77777777" w:rsidR="00490259" w:rsidRPr="00E66F78" w:rsidRDefault="00490259" w:rsidP="003737C3">
            <w:pPr>
              <w:tabs>
                <w:tab w:val="left" w:pos="720"/>
              </w:tabs>
              <w:snapToGrid w:val="0"/>
              <w:rPr>
                <w:b/>
                <w:sz w:val="22"/>
              </w:rPr>
            </w:pPr>
          </w:p>
        </w:tc>
        <w:tc>
          <w:tcPr>
            <w:tcW w:w="3499" w:type="pct"/>
          </w:tcPr>
          <w:p w14:paraId="3CB27913" w14:textId="77777777" w:rsidR="00490259" w:rsidRPr="00E66F78" w:rsidRDefault="00490259" w:rsidP="003737C3">
            <w:pPr>
              <w:tabs>
                <w:tab w:val="left" w:pos="720"/>
              </w:tabs>
              <w:snapToGrid w:val="0"/>
              <w:rPr>
                <w:b/>
                <w:sz w:val="22"/>
              </w:rPr>
            </w:pPr>
          </w:p>
        </w:tc>
      </w:tr>
      <w:tr w:rsidR="00490259" w:rsidRPr="00E66F78" w14:paraId="5406319C" w14:textId="77777777" w:rsidTr="003737C3">
        <w:trPr>
          <w:trHeight w:val="824"/>
        </w:trPr>
        <w:tc>
          <w:tcPr>
            <w:tcW w:w="1501" w:type="pct"/>
          </w:tcPr>
          <w:p w14:paraId="7879A1C7" w14:textId="77777777" w:rsidR="00490259" w:rsidRPr="00E66F78" w:rsidRDefault="00490259" w:rsidP="003737C3">
            <w:pPr>
              <w:tabs>
                <w:tab w:val="left" w:pos="720"/>
              </w:tabs>
              <w:snapToGrid w:val="0"/>
              <w:rPr>
                <w:b/>
                <w:sz w:val="22"/>
              </w:rPr>
            </w:pPr>
          </w:p>
        </w:tc>
        <w:tc>
          <w:tcPr>
            <w:tcW w:w="3499" w:type="pct"/>
          </w:tcPr>
          <w:p w14:paraId="6D403A37" w14:textId="77777777" w:rsidR="00490259" w:rsidRPr="00E66F78" w:rsidRDefault="00490259" w:rsidP="003737C3">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58FBB3AD"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293806"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3737C3">
        <w:tc>
          <w:tcPr>
            <w:tcW w:w="3594" w:type="dxa"/>
            <w:vAlign w:val="center"/>
          </w:tcPr>
          <w:p w14:paraId="0CCC4ABA" w14:textId="77777777" w:rsidR="008A46E0" w:rsidRPr="00C1155B" w:rsidRDefault="008A46E0" w:rsidP="003737C3">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3737C3">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3737C3">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3737C3">
        <w:tc>
          <w:tcPr>
            <w:tcW w:w="3594" w:type="dxa"/>
          </w:tcPr>
          <w:p w14:paraId="0E0C0A1C" w14:textId="77777777" w:rsidR="008A46E0" w:rsidRPr="00C1155B" w:rsidRDefault="008A46E0" w:rsidP="003737C3">
            <w:pPr>
              <w:tabs>
                <w:tab w:val="left" w:pos="851"/>
              </w:tabs>
              <w:rPr>
                <w:sz w:val="22"/>
                <w:szCs w:val="22"/>
              </w:rPr>
            </w:pPr>
          </w:p>
          <w:p w14:paraId="7EEC9116" w14:textId="77777777" w:rsidR="008A46E0" w:rsidRPr="00C1155B" w:rsidRDefault="008A46E0" w:rsidP="003737C3">
            <w:pPr>
              <w:tabs>
                <w:tab w:val="left" w:pos="851"/>
              </w:tabs>
              <w:rPr>
                <w:sz w:val="22"/>
                <w:szCs w:val="22"/>
              </w:rPr>
            </w:pPr>
          </w:p>
        </w:tc>
        <w:tc>
          <w:tcPr>
            <w:tcW w:w="2255" w:type="dxa"/>
          </w:tcPr>
          <w:p w14:paraId="5486ECAE" w14:textId="77777777" w:rsidR="008A46E0" w:rsidRPr="00C1155B" w:rsidRDefault="008A46E0" w:rsidP="003737C3">
            <w:pPr>
              <w:tabs>
                <w:tab w:val="left" w:pos="851"/>
              </w:tabs>
              <w:rPr>
                <w:sz w:val="22"/>
                <w:szCs w:val="22"/>
              </w:rPr>
            </w:pPr>
          </w:p>
        </w:tc>
        <w:tc>
          <w:tcPr>
            <w:tcW w:w="2792" w:type="dxa"/>
          </w:tcPr>
          <w:p w14:paraId="5732BA6F" w14:textId="77777777" w:rsidR="008A46E0" w:rsidRPr="00C1155B" w:rsidRDefault="008A46E0" w:rsidP="003737C3">
            <w:pPr>
              <w:tabs>
                <w:tab w:val="left" w:pos="851"/>
              </w:tabs>
              <w:rPr>
                <w:sz w:val="22"/>
                <w:szCs w:val="22"/>
              </w:rPr>
            </w:pPr>
          </w:p>
        </w:tc>
      </w:tr>
      <w:tr w:rsidR="00C1155B" w:rsidRPr="00C1155B" w14:paraId="13AF3E5A" w14:textId="77777777" w:rsidTr="003737C3">
        <w:tc>
          <w:tcPr>
            <w:tcW w:w="3594" w:type="dxa"/>
          </w:tcPr>
          <w:p w14:paraId="04ECD7B8" w14:textId="77777777" w:rsidR="008A46E0" w:rsidRPr="00C1155B" w:rsidRDefault="008A46E0" w:rsidP="003737C3">
            <w:pPr>
              <w:tabs>
                <w:tab w:val="left" w:pos="851"/>
              </w:tabs>
              <w:rPr>
                <w:sz w:val="22"/>
                <w:szCs w:val="22"/>
              </w:rPr>
            </w:pPr>
          </w:p>
          <w:p w14:paraId="0D1C5FE6" w14:textId="77777777" w:rsidR="008A46E0" w:rsidRPr="00C1155B" w:rsidRDefault="008A46E0" w:rsidP="003737C3">
            <w:pPr>
              <w:tabs>
                <w:tab w:val="left" w:pos="851"/>
              </w:tabs>
              <w:rPr>
                <w:sz w:val="22"/>
                <w:szCs w:val="22"/>
              </w:rPr>
            </w:pPr>
          </w:p>
        </w:tc>
        <w:tc>
          <w:tcPr>
            <w:tcW w:w="2255" w:type="dxa"/>
          </w:tcPr>
          <w:p w14:paraId="1497BAEC" w14:textId="77777777" w:rsidR="008A46E0" w:rsidRPr="00C1155B" w:rsidRDefault="008A46E0" w:rsidP="003737C3">
            <w:pPr>
              <w:tabs>
                <w:tab w:val="left" w:pos="851"/>
              </w:tabs>
              <w:rPr>
                <w:sz w:val="22"/>
                <w:szCs w:val="22"/>
              </w:rPr>
            </w:pPr>
          </w:p>
        </w:tc>
        <w:tc>
          <w:tcPr>
            <w:tcW w:w="2792" w:type="dxa"/>
          </w:tcPr>
          <w:p w14:paraId="1BEAA456" w14:textId="77777777" w:rsidR="008A46E0" w:rsidRPr="00C1155B" w:rsidRDefault="008A46E0" w:rsidP="003737C3">
            <w:pPr>
              <w:tabs>
                <w:tab w:val="left" w:pos="851"/>
              </w:tabs>
              <w:rPr>
                <w:sz w:val="22"/>
                <w:szCs w:val="22"/>
              </w:rPr>
            </w:pPr>
          </w:p>
        </w:tc>
      </w:tr>
      <w:tr w:rsidR="00C1155B" w:rsidRPr="00C1155B" w14:paraId="13A3DA95" w14:textId="77777777" w:rsidTr="003737C3">
        <w:tc>
          <w:tcPr>
            <w:tcW w:w="3594" w:type="dxa"/>
          </w:tcPr>
          <w:p w14:paraId="44F7C4A2" w14:textId="77777777" w:rsidR="008A46E0" w:rsidRPr="00C1155B" w:rsidRDefault="008A46E0" w:rsidP="003737C3">
            <w:pPr>
              <w:tabs>
                <w:tab w:val="left" w:pos="851"/>
              </w:tabs>
              <w:rPr>
                <w:sz w:val="22"/>
                <w:szCs w:val="22"/>
              </w:rPr>
            </w:pPr>
          </w:p>
          <w:p w14:paraId="703F4EB2" w14:textId="77777777" w:rsidR="008A46E0" w:rsidRPr="00C1155B" w:rsidRDefault="008A46E0" w:rsidP="003737C3">
            <w:pPr>
              <w:tabs>
                <w:tab w:val="left" w:pos="851"/>
              </w:tabs>
              <w:rPr>
                <w:sz w:val="22"/>
                <w:szCs w:val="22"/>
              </w:rPr>
            </w:pPr>
          </w:p>
        </w:tc>
        <w:tc>
          <w:tcPr>
            <w:tcW w:w="2255" w:type="dxa"/>
          </w:tcPr>
          <w:p w14:paraId="47BAE652" w14:textId="77777777" w:rsidR="008A46E0" w:rsidRPr="00C1155B" w:rsidRDefault="008A46E0" w:rsidP="003737C3">
            <w:pPr>
              <w:tabs>
                <w:tab w:val="left" w:pos="851"/>
              </w:tabs>
              <w:rPr>
                <w:sz w:val="22"/>
                <w:szCs w:val="22"/>
              </w:rPr>
            </w:pPr>
          </w:p>
        </w:tc>
        <w:tc>
          <w:tcPr>
            <w:tcW w:w="2792" w:type="dxa"/>
          </w:tcPr>
          <w:p w14:paraId="6822A1BE" w14:textId="77777777" w:rsidR="008A46E0" w:rsidRPr="00C1155B" w:rsidRDefault="008A46E0" w:rsidP="003737C3">
            <w:pPr>
              <w:tabs>
                <w:tab w:val="left" w:pos="851"/>
              </w:tabs>
              <w:rPr>
                <w:sz w:val="22"/>
                <w:szCs w:val="22"/>
              </w:rPr>
            </w:pPr>
          </w:p>
        </w:tc>
      </w:tr>
      <w:tr w:rsidR="00C1155B" w:rsidRPr="00C1155B" w14:paraId="2EFF103A" w14:textId="77777777" w:rsidTr="003737C3">
        <w:tc>
          <w:tcPr>
            <w:tcW w:w="3594" w:type="dxa"/>
          </w:tcPr>
          <w:p w14:paraId="10053077" w14:textId="77777777" w:rsidR="008A46E0" w:rsidRPr="00C1155B" w:rsidRDefault="008A46E0" w:rsidP="003737C3">
            <w:pPr>
              <w:tabs>
                <w:tab w:val="left" w:pos="851"/>
              </w:tabs>
              <w:rPr>
                <w:sz w:val="22"/>
                <w:szCs w:val="22"/>
              </w:rPr>
            </w:pPr>
          </w:p>
          <w:p w14:paraId="322110C2" w14:textId="77777777" w:rsidR="008A46E0" w:rsidRPr="00C1155B" w:rsidRDefault="008A46E0" w:rsidP="003737C3">
            <w:pPr>
              <w:tabs>
                <w:tab w:val="left" w:pos="851"/>
              </w:tabs>
              <w:rPr>
                <w:sz w:val="22"/>
                <w:szCs w:val="22"/>
              </w:rPr>
            </w:pPr>
          </w:p>
        </w:tc>
        <w:tc>
          <w:tcPr>
            <w:tcW w:w="2255" w:type="dxa"/>
          </w:tcPr>
          <w:p w14:paraId="398CBFEA" w14:textId="77777777" w:rsidR="008A46E0" w:rsidRPr="00C1155B" w:rsidRDefault="008A46E0" w:rsidP="003737C3">
            <w:pPr>
              <w:tabs>
                <w:tab w:val="left" w:pos="851"/>
              </w:tabs>
              <w:rPr>
                <w:sz w:val="22"/>
                <w:szCs w:val="22"/>
              </w:rPr>
            </w:pPr>
          </w:p>
        </w:tc>
        <w:tc>
          <w:tcPr>
            <w:tcW w:w="2792" w:type="dxa"/>
          </w:tcPr>
          <w:p w14:paraId="67AB3AE3" w14:textId="77777777" w:rsidR="008A46E0" w:rsidRPr="00C1155B" w:rsidRDefault="008A46E0" w:rsidP="003737C3">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5A2D7317" w:rsidR="008A46E0" w:rsidRPr="00E66F78" w:rsidRDefault="00715D96" w:rsidP="003510EE">
      <w:pPr>
        <w:tabs>
          <w:tab w:val="left" w:pos="851"/>
        </w:tabs>
        <w:jc w:val="both"/>
        <w:rPr>
          <w:sz w:val="22"/>
        </w:rPr>
      </w:pPr>
      <w:bookmarkStart w:id="116"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wynosi </w:t>
      </w:r>
      <w:r w:rsidR="00ED454A">
        <w:rPr>
          <w:sz w:val="22"/>
        </w:rPr>
        <w:t>23</w:t>
      </w:r>
      <w:r w:rsidR="003510EE">
        <w:rPr>
          <w:sz w:val="22"/>
        </w:rPr>
        <w:t xml:space="preserve"> %.</w:t>
      </w:r>
    </w:p>
    <w:p w14:paraId="3705A1AA" w14:textId="77777777" w:rsidR="008A46E0" w:rsidRPr="00E66F78" w:rsidRDefault="008A46E0" w:rsidP="003510EE">
      <w:pPr>
        <w:tabs>
          <w:tab w:val="left" w:pos="851"/>
        </w:tabs>
        <w:ind w:left="-142" w:firstLine="142"/>
        <w:jc w:val="both"/>
        <w:rPr>
          <w:sz w:val="22"/>
        </w:rPr>
      </w:pPr>
    </w:p>
    <w:bookmarkEnd w:id="116"/>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73BCD236" w14:textId="77777777" w:rsidR="00490259" w:rsidRPr="00E66F78" w:rsidRDefault="00490259" w:rsidP="005D233E">
      <w:pPr>
        <w:tabs>
          <w:tab w:val="left" w:pos="851"/>
        </w:tabs>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17"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rsidP="00631071">
      <w:pPr>
        <w:widowControl w:val="0"/>
        <w:numPr>
          <w:ilvl w:val="7"/>
          <w:numId w:val="36"/>
        </w:numPr>
        <w:adjustRightInd w:val="0"/>
        <w:ind w:left="284" w:hanging="284"/>
        <w:contextualSpacing/>
        <w:jc w:val="both"/>
        <w:textAlignment w:val="baseline"/>
        <w:rPr>
          <w:sz w:val="22"/>
          <w:szCs w:val="22"/>
          <w:lang w:eastAsia="zh-CN"/>
        </w:rPr>
      </w:pPr>
      <w:bookmarkStart w:id="118"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4"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rsidP="00631071">
      <w:pPr>
        <w:widowControl w:val="0"/>
        <w:numPr>
          <w:ilvl w:val="7"/>
          <w:numId w:val="36"/>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C2533A" w:rsidRDefault="0080151F" w:rsidP="00631071">
      <w:pPr>
        <w:widowControl w:val="0"/>
        <w:numPr>
          <w:ilvl w:val="7"/>
          <w:numId w:val="36"/>
        </w:numPr>
        <w:adjustRightInd w:val="0"/>
        <w:ind w:left="284" w:hanging="284"/>
        <w:contextualSpacing/>
        <w:jc w:val="both"/>
        <w:textAlignment w:val="baseline"/>
        <w:rPr>
          <w:sz w:val="22"/>
          <w:szCs w:val="22"/>
          <w:lang w:eastAsia="zh-CN"/>
        </w:rPr>
      </w:pPr>
      <w:r w:rsidRPr="00C2533A">
        <w:rPr>
          <w:sz w:val="22"/>
          <w:szCs w:val="22"/>
          <w:lang w:eastAsia="zh-CN"/>
        </w:rPr>
        <w:t xml:space="preserve">którego jednostką dominującą w rozumieniu art. 3 ust. 1 pkt 37 ustawy z dnia 29 września 1994 r. </w:t>
      </w:r>
      <w:r w:rsidR="00786E1D" w:rsidRPr="00C2533A">
        <w:rPr>
          <w:sz w:val="22"/>
          <w:szCs w:val="22"/>
          <w:lang w:eastAsia="zh-CN"/>
        </w:rPr>
        <w:br/>
      </w:r>
      <w:r w:rsidRPr="00C2533A">
        <w:rPr>
          <w:sz w:val="22"/>
          <w:szCs w:val="22"/>
          <w:lang w:eastAsia="zh-CN"/>
        </w:rPr>
        <w:t>o rachunkowości (Dz. U. z 202</w:t>
      </w:r>
      <w:r w:rsidR="003B54FC" w:rsidRPr="00C2533A">
        <w:rPr>
          <w:sz w:val="22"/>
          <w:szCs w:val="22"/>
          <w:lang w:eastAsia="zh-CN"/>
        </w:rPr>
        <w:t>3</w:t>
      </w:r>
      <w:r w:rsidRPr="00C2533A">
        <w:rPr>
          <w:sz w:val="22"/>
          <w:szCs w:val="22"/>
          <w:lang w:eastAsia="zh-CN"/>
        </w:rPr>
        <w:t xml:space="preserve"> r. poz. </w:t>
      </w:r>
      <w:r w:rsidR="003B54FC" w:rsidRPr="00C2533A">
        <w:rPr>
          <w:sz w:val="22"/>
          <w:szCs w:val="22"/>
          <w:lang w:eastAsia="zh-CN"/>
        </w:rPr>
        <w:t xml:space="preserve">120, 295 z </w:t>
      </w:r>
      <w:proofErr w:type="spellStart"/>
      <w:r w:rsidR="003B54FC" w:rsidRPr="00C2533A">
        <w:rPr>
          <w:sz w:val="22"/>
          <w:szCs w:val="22"/>
          <w:lang w:eastAsia="zh-CN"/>
        </w:rPr>
        <w:t>późn</w:t>
      </w:r>
      <w:proofErr w:type="spellEnd"/>
      <w:r w:rsidR="003B54FC" w:rsidRPr="00C2533A">
        <w:rPr>
          <w:sz w:val="22"/>
          <w:szCs w:val="22"/>
          <w:lang w:eastAsia="zh-CN"/>
        </w:rPr>
        <w:t>. zm.</w:t>
      </w:r>
      <w:r w:rsidRPr="00C2533A">
        <w:rPr>
          <w:sz w:val="22"/>
          <w:szCs w:val="22"/>
          <w:lang w:eastAsia="zh-CN"/>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00786E1D" w:rsidRPr="00C2533A">
        <w:rPr>
          <w:sz w:val="22"/>
          <w:szCs w:val="22"/>
          <w:lang w:eastAsia="zh-CN"/>
        </w:rPr>
        <w:br/>
      </w:r>
      <w:r w:rsidRPr="00C2533A">
        <w:rPr>
          <w:sz w:val="22"/>
          <w:szCs w:val="22"/>
          <w:lang w:eastAsia="zh-CN"/>
        </w:rPr>
        <w:t>w art. 1 pkt 3 w zw. art. 3 ustawy albo wobec którego  są podejmowane inne prawem przewidziane środki o charakterze sankcyjnym.</w:t>
      </w:r>
    </w:p>
    <w:bookmarkEnd w:id="118"/>
    <w:p w14:paraId="5D876EBA" w14:textId="77777777" w:rsidR="00490259" w:rsidRPr="0080151F" w:rsidRDefault="00490259" w:rsidP="00631071">
      <w:pPr>
        <w:pStyle w:val="Akapitzlist"/>
        <w:widowControl w:val="0"/>
        <w:numPr>
          <w:ilvl w:val="7"/>
          <w:numId w:val="36"/>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631071">
      <w:pPr>
        <w:pStyle w:val="Akapitzlist"/>
        <w:widowControl w:val="0"/>
        <w:numPr>
          <w:ilvl w:val="0"/>
          <w:numId w:val="37"/>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631071">
      <w:pPr>
        <w:pStyle w:val="Akapitzlist"/>
        <w:widowControl w:val="0"/>
        <w:numPr>
          <w:ilvl w:val="0"/>
          <w:numId w:val="37"/>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631071">
      <w:pPr>
        <w:pStyle w:val="Akapitzlist"/>
        <w:widowControl w:val="0"/>
        <w:numPr>
          <w:ilvl w:val="0"/>
          <w:numId w:val="37"/>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054A8D49" w:rsidR="00490259" w:rsidRPr="0080151F" w:rsidRDefault="00490259" w:rsidP="00631071">
      <w:pPr>
        <w:pStyle w:val="Akapitzlist"/>
        <w:widowControl w:val="0"/>
        <w:numPr>
          <w:ilvl w:val="0"/>
          <w:numId w:val="37"/>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proofErr w:type="gramStart"/>
      <w:r w:rsidRPr="0080151F">
        <w:rPr>
          <w:rStyle w:val="Uwydatnienie"/>
          <w:i w:val="0"/>
          <w:sz w:val="22"/>
          <w:szCs w:val="22"/>
        </w:rPr>
        <w:t>przypadku</w:t>
      </w:r>
      <w:proofErr w:type="gramEnd"/>
      <w:r w:rsidRPr="0080151F">
        <w:rPr>
          <w:rStyle w:val="Uwydatnienie"/>
          <w:i w:val="0"/>
          <w:sz w:val="22"/>
          <w:szCs w:val="22"/>
        </w:rPr>
        <w:t xml:space="preserve"> gdy przypada na nich ponad 10 % wartości zamówienia.</w:t>
      </w:r>
    </w:p>
    <w:p w14:paraId="373B8BAE" w14:textId="47EC8BA5" w:rsidR="0080151F" w:rsidRPr="00F6492E" w:rsidRDefault="00490259" w:rsidP="00631071">
      <w:pPr>
        <w:pStyle w:val="Akapitzlist"/>
        <w:widowControl w:val="0"/>
        <w:numPr>
          <w:ilvl w:val="7"/>
          <w:numId w:val="36"/>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2DD9559C" w14:textId="1F2804BB" w:rsidR="00490259" w:rsidRPr="00DE0294" w:rsidRDefault="00FE6881" w:rsidP="009243F0">
      <w:pPr>
        <w:spacing w:after="160" w:line="259" w:lineRule="auto"/>
        <w:rPr>
          <w:rFonts w:eastAsiaTheme="majorEastAsia"/>
          <w:b/>
          <w:bCs/>
          <w:color w:val="2F5496" w:themeColor="accent1" w:themeShade="BF"/>
          <w:spacing w:val="20"/>
          <w:sz w:val="28"/>
          <w:szCs w:val="28"/>
        </w:rPr>
      </w:pPr>
      <w:r>
        <w:rPr>
          <w:i/>
          <w:iCs/>
        </w:rPr>
        <w:br w:type="page"/>
      </w:r>
      <w:r w:rsidR="00490259"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19"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proofErr w:type="gramStart"/>
      <w:r w:rsidRPr="00E30086">
        <w:rPr>
          <w:b/>
          <w:sz w:val="24"/>
          <w:szCs w:val="22"/>
        </w:rPr>
        <w:t>…….</w:t>
      </w:r>
      <w:proofErr w:type="gramEnd"/>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631071">
      <w:pPr>
        <w:pStyle w:val="Zwykytekst"/>
        <w:numPr>
          <w:ilvl w:val="0"/>
          <w:numId w:val="56"/>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0"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20"/>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631071">
      <w:pPr>
        <w:pStyle w:val="Zwykytekst"/>
        <w:numPr>
          <w:ilvl w:val="0"/>
          <w:numId w:val="56"/>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21" w:name="_Hlk67825429"/>
      <w:bookmarkEnd w:id="119"/>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36286A8A"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 xml:space="preserve">Oddział </w:t>
      </w:r>
      <w:r w:rsidR="00293806">
        <w:rPr>
          <w:b/>
          <w:bCs/>
          <w:sz w:val="22"/>
          <w:szCs w:val="22"/>
        </w:rPr>
        <w:t>KWK Sośnica</w:t>
      </w:r>
      <w:r w:rsidRPr="00895B8E">
        <w:rPr>
          <w:b/>
          <w:bCs/>
          <w:sz w:val="22"/>
          <w:szCs w:val="22"/>
        </w:rPr>
        <w:t>,</w:t>
      </w:r>
      <w:r w:rsidRPr="00895B8E">
        <w:rPr>
          <w:sz w:val="22"/>
          <w:szCs w:val="22"/>
        </w:rPr>
        <w:t xml:space="preserve"> adres</w:t>
      </w:r>
      <w:r w:rsidR="00293806">
        <w:rPr>
          <w:sz w:val="22"/>
          <w:szCs w:val="22"/>
        </w:rPr>
        <w:t>44-103 Gliwice</w:t>
      </w:r>
      <w:r w:rsidRPr="00895B8E">
        <w:rPr>
          <w:sz w:val="22"/>
          <w:szCs w:val="22"/>
        </w:rPr>
        <w:t xml:space="preserve">, ul. </w:t>
      </w:r>
      <w:r w:rsidR="00293806">
        <w:rPr>
          <w:sz w:val="22"/>
          <w:szCs w:val="22"/>
        </w:rPr>
        <w:t>Błonie 6</w:t>
      </w:r>
      <w:r w:rsidRPr="00895B8E">
        <w:rPr>
          <w:sz w:val="22"/>
          <w:szCs w:val="22"/>
        </w:rPr>
        <w:t>, zarejestrowana przez Sąd Rejonowy Katowice-Wschód w Katowicach Wydział Gospodarczy pod numerem KRS 0000709363, wysokość kapitału zakładowego całkowicie wpłaconego: 3 916 71</w:t>
      </w:r>
      <w:r w:rsidR="0062465E">
        <w:rPr>
          <w:sz w:val="22"/>
          <w:szCs w:val="22"/>
        </w:rPr>
        <w:t>9</w:t>
      </w:r>
      <w:r w:rsidRPr="00895B8E">
        <w:rPr>
          <w:sz w:val="22"/>
          <w:szCs w:val="22"/>
        </w:rPr>
        <w:t xml:space="preserve"> </w:t>
      </w:r>
      <w:r w:rsidR="0062465E">
        <w:rPr>
          <w:sz w:val="22"/>
          <w:szCs w:val="22"/>
        </w:rPr>
        <w:t>0</w:t>
      </w:r>
      <w:r w:rsidRPr="00895B8E">
        <w:rPr>
          <w:sz w:val="22"/>
          <w:szCs w:val="22"/>
        </w:rPr>
        <w:t>00,00 zł,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3737C3">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3737C3">
            <w:pPr>
              <w:widowControl w:val="0"/>
              <w:jc w:val="center"/>
              <w:rPr>
                <w:sz w:val="18"/>
                <w:szCs w:val="18"/>
              </w:rPr>
            </w:pPr>
          </w:p>
          <w:p w14:paraId="48E9F504" w14:textId="77777777" w:rsidR="00F62369" w:rsidRPr="00C1155B" w:rsidRDefault="00F62369" w:rsidP="003737C3">
            <w:pPr>
              <w:widowControl w:val="0"/>
              <w:jc w:val="center"/>
              <w:rPr>
                <w:sz w:val="18"/>
                <w:szCs w:val="18"/>
              </w:rPr>
            </w:pPr>
          </w:p>
          <w:p w14:paraId="5269841A" w14:textId="77777777" w:rsidR="00F62369" w:rsidRPr="00C1155B" w:rsidRDefault="00F62369" w:rsidP="003737C3">
            <w:pPr>
              <w:widowControl w:val="0"/>
              <w:jc w:val="center"/>
              <w:rPr>
                <w:sz w:val="18"/>
                <w:szCs w:val="18"/>
              </w:rPr>
            </w:pPr>
          </w:p>
          <w:p w14:paraId="34FDB7A2" w14:textId="77777777" w:rsidR="00F62369" w:rsidRPr="00C1155B" w:rsidRDefault="00F62369" w:rsidP="003737C3">
            <w:pPr>
              <w:widowControl w:val="0"/>
              <w:jc w:val="center"/>
              <w:rPr>
                <w:sz w:val="18"/>
                <w:szCs w:val="18"/>
              </w:rPr>
            </w:pPr>
          </w:p>
          <w:p w14:paraId="047A81B2" w14:textId="77777777" w:rsidR="00F62369" w:rsidRPr="00C1155B" w:rsidRDefault="00F62369" w:rsidP="003737C3">
            <w:pPr>
              <w:widowControl w:val="0"/>
              <w:jc w:val="center"/>
              <w:rPr>
                <w:sz w:val="18"/>
                <w:szCs w:val="18"/>
              </w:rPr>
            </w:pPr>
          </w:p>
          <w:p w14:paraId="6ACE33D9" w14:textId="77777777" w:rsidR="00F62369" w:rsidRPr="00C1155B" w:rsidRDefault="00F62369" w:rsidP="003737C3">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3737C3">
            <w:pPr>
              <w:widowControl w:val="0"/>
              <w:jc w:val="center"/>
              <w:rPr>
                <w:sz w:val="18"/>
                <w:szCs w:val="18"/>
              </w:rPr>
            </w:pPr>
          </w:p>
          <w:p w14:paraId="5CA6D7D8" w14:textId="77777777" w:rsidR="00F62369" w:rsidRPr="00C1155B" w:rsidRDefault="00F62369" w:rsidP="003737C3">
            <w:pPr>
              <w:widowControl w:val="0"/>
              <w:jc w:val="center"/>
              <w:rPr>
                <w:sz w:val="18"/>
                <w:szCs w:val="18"/>
              </w:rPr>
            </w:pPr>
          </w:p>
          <w:p w14:paraId="07B373E8" w14:textId="77777777" w:rsidR="00F62369" w:rsidRPr="00C1155B" w:rsidRDefault="00F62369" w:rsidP="003737C3">
            <w:pPr>
              <w:widowControl w:val="0"/>
              <w:jc w:val="center"/>
              <w:rPr>
                <w:sz w:val="18"/>
                <w:szCs w:val="18"/>
              </w:rPr>
            </w:pPr>
          </w:p>
          <w:p w14:paraId="0A72371E" w14:textId="77777777" w:rsidR="00F62369" w:rsidRPr="00C1155B" w:rsidRDefault="00F62369" w:rsidP="003737C3">
            <w:pPr>
              <w:widowControl w:val="0"/>
              <w:jc w:val="center"/>
              <w:rPr>
                <w:sz w:val="18"/>
                <w:szCs w:val="18"/>
              </w:rPr>
            </w:pPr>
          </w:p>
          <w:p w14:paraId="5AB93757" w14:textId="77777777" w:rsidR="00F62369" w:rsidRPr="00C1155B" w:rsidRDefault="00F62369" w:rsidP="003737C3">
            <w:pPr>
              <w:widowControl w:val="0"/>
              <w:jc w:val="center"/>
              <w:rPr>
                <w:sz w:val="18"/>
                <w:szCs w:val="18"/>
              </w:rPr>
            </w:pPr>
          </w:p>
          <w:p w14:paraId="0E8CDC5A" w14:textId="77777777" w:rsidR="00F62369" w:rsidRPr="00C1155B" w:rsidRDefault="00F62369" w:rsidP="003737C3">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3737C3">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3737C3">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3737C3">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3737C3">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3737C3">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3737C3">
        <w:trPr>
          <w:trHeight w:val="564"/>
        </w:trPr>
        <w:tc>
          <w:tcPr>
            <w:tcW w:w="1250" w:type="pct"/>
            <w:vAlign w:val="center"/>
          </w:tcPr>
          <w:p w14:paraId="1E9B2E54" w14:textId="77777777" w:rsidR="00F62369" w:rsidRPr="00C1155B" w:rsidRDefault="00F62369" w:rsidP="003737C3">
            <w:pPr>
              <w:widowControl w:val="0"/>
              <w:jc w:val="center"/>
              <w:rPr>
                <w:sz w:val="18"/>
                <w:szCs w:val="18"/>
              </w:rPr>
            </w:pPr>
          </w:p>
          <w:p w14:paraId="424D180B" w14:textId="77777777" w:rsidR="00F62369" w:rsidRPr="00C1155B" w:rsidRDefault="00F62369" w:rsidP="003737C3">
            <w:pPr>
              <w:widowControl w:val="0"/>
              <w:jc w:val="center"/>
              <w:rPr>
                <w:sz w:val="18"/>
                <w:szCs w:val="18"/>
              </w:rPr>
            </w:pPr>
          </w:p>
          <w:p w14:paraId="22A03B6F" w14:textId="77777777" w:rsidR="00F62369" w:rsidRPr="00C1155B" w:rsidRDefault="00F62369" w:rsidP="003737C3">
            <w:pPr>
              <w:widowControl w:val="0"/>
              <w:jc w:val="center"/>
              <w:rPr>
                <w:sz w:val="18"/>
                <w:szCs w:val="18"/>
              </w:rPr>
            </w:pPr>
          </w:p>
          <w:p w14:paraId="7814D834" w14:textId="77777777" w:rsidR="00F62369" w:rsidRPr="00C1155B" w:rsidRDefault="00F62369" w:rsidP="003737C3">
            <w:pPr>
              <w:widowControl w:val="0"/>
              <w:jc w:val="center"/>
              <w:rPr>
                <w:sz w:val="18"/>
                <w:szCs w:val="18"/>
              </w:rPr>
            </w:pPr>
          </w:p>
          <w:p w14:paraId="52B73CA6" w14:textId="77777777" w:rsidR="00F62369" w:rsidRPr="00C1155B" w:rsidRDefault="00F62369" w:rsidP="003737C3">
            <w:pPr>
              <w:widowControl w:val="0"/>
              <w:jc w:val="center"/>
              <w:rPr>
                <w:sz w:val="18"/>
                <w:szCs w:val="18"/>
              </w:rPr>
            </w:pPr>
          </w:p>
          <w:p w14:paraId="5A9E8C96" w14:textId="77777777" w:rsidR="00F62369" w:rsidRPr="00C1155B" w:rsidRDefault="00F62369" w:rsidP="003737C3">
            <w:pPr>
              <w:ind w:left="22"/>
              <w:jc w:val="center"/>
              <w:rPr>
                <w:sz w:val="18"/>
                <w:szCs w:val="18"/>
              </w:rPr>
            </w:pPr>
          </w:p>
        </w:tc>
        <w:tc>
          <w:tcPr>
            <w:tcW w:w="1250" w:type="pct"/>
            <w:vAlign w:val="center"/>
          </w:tcPr>
          <w:p w14:paraId="0F843FFF" w14:textId="77777777" w:rsidR="00F62369" w:rsidRPr="00C1155B" w:rsidRDefault="00F62369" w:rsidP="003737C3">
            <w:pPr>
              <w:widowControl w:val="0"/>
              <w:jc w:val="center"/>
              <w:rPr>
                <w:sz w:val="18"/>
                <w:szCs w:val="18"/>
              </w:rPr>
            </w:pPr>
          </w:p>
          <w:p w14:paraId="5F97C385" w14:textId="77777777" w:rsidR="00F62369" w:rsidRPr="00C1155B" w:rsidRDefault="00F62369" w:rsidP="003737C3">
            <w:pPr>
              <w:widowControl w:val="0"/>
              <w:jc w:val="center"/>
              <w:rPr>
                <w:sz w:val="18"/>
                <w:szCs w:val="18"/>
              </w:rPr>
            </w:pPr>
          </w:p>
          <w:p w14:paraId="5C34B3C2" w14:textId="77777777" w:rsidR="00F62369" w:rsidRPr="00C1155B" w:rsidRDefault="00F62369" w:rsidP="003737C3">
            <w:pPr>
              <w:widowControl w:val="0"/>
              <w:jc w:val="center"/>
              <w:rPr>
                <w:sz w:val="18"/>
                <w:szCs w:val="18"/>
              </w:rPr>
            </w:pPr>
          </w:p>
          <w:p w14:paraId="6CE10FA3" w14:textId="77777777" w:rsidR="00F62369" w:rsidRPr="00C1155B" w:rsidRDefault="00F62369" w:rsidP="003737C3">
            <w:pPr>
              <w:widowControl w:val="0"/>
              <w:jc w:val="center"/>
              <w:rPr>
                <w:sz w:val="18"/>
                <w:szCs w:val="18"/>
              </w:rPr>
            </w:pPr>
          </w:p>
          <w:p w14:paraId="1121CB37" w14:textId="77777777" w:rsidR="00F62369" w:rsidRPr="00C1155B" w:rsidRDefault="00F62369" w:rsidP="003737C3">
            <w:pPr>
              <w:widowControl w:val="0"/>
              <w:jc w:val="center"/>
              <w:rPr>
                <w:sz w:val="18"/>
                <w:szCs w:val="18"/>
              </w:rPr>
            </w:pPr>
          </w:p>
          <w:p w14:paraId="587DBF24" w14:textId="77777777" w:rsidR="00F62369" w:rsidRPr="00C1155B" w:rsidRDefault="00F62369" w:rsidP="003737C3">
            <w:pPr>
              <w:widowControl w:val="0"/>
              <w:ind w:left="34" w:hanging="34"/>
              <w:jc w:val="center"/>
              <w:rPr>
                <w:sz w:val="18"/>
                <w:szCs w:val="18"/>
              </w:rPr>
            </w:pPr>
          </w:p>
        </w:tc>
        <w:tc>
          <w:tcPr>
            <w:tcW w:w="1250" w:type="pct"/>
            <w:vAlign w:val="center"/>
          </w:tcPr>
          <w:p w14:paraId="6B1AB0D3" w14:textId="77777777" w:rsidR="00F62369" w:rsidRPr="00C1155B" w:rsidRDefault="00F62369" w:rsidP="003737C3">
            <w:pPr>
              <w:widowControl w:val="0"/>
              <w:jc w:val="center"/>
              <w:rPr>
                <w:sz w:val="18"/>
                <w:szCs w:val="18"/>
              </w:rPr>
            </w:pPr>
          </w:p>
          <w:p w14:paraId="79FE8C4E" w14:textId="77777777" w:rsidR="00F62369" w:rsidRPr="00C1155B" w:rsidRDefault="00F62369" w:rsidP="003737C3">
            <w:pPr>
              <w:widowControl w:val="0"/>
              <w:jc w:val="center"/>
              <w:rPr>
                <w:sz w:val="18"/>
                <w:szCs w:val="18"/>
              </w:rPr>
            </w:pPr>
          </w:p>
          <w:p w14:paraId="35597DB4" w14:textId="77777777" w:rsidR="00F62369" w:rsidRPr="00C1155B" w:rsidRDefault="00F62369" w:rsidP="003737C3">
            <w:pPr>
              <w:widowControl w:val="0"/>
              <w:jc w:val="center"/>
              <w:rPr>
                <w:sz w:val="18"/>
                <w:szCs w:val="18"/>
              </w:rPr>
            </w:pPr>
          </w:p>
          <w:p w14:paraId="4538357C" w14:textId="77777777" w:rsidR="00F62369" w:rsidRPr="00C1155B" w:rsidRDefault="00F62369" w:rsidP="003737C3">
            <w:pPr>
              <w:widowControl w:val="0"/>
              <w:jc w:val="center"/>
              <w:rPr>
                <w:sz w:val="18"/>
                <w:szCs w:val="18"/>
              </w:rPr>
            </w:pPr>
          </w:p>
          <w:p w14:paraId="1868C0BF" w14:textId="77777777" w:rsidR="00F62369" w:rsidRPr="00C1155B" w:rsidRDefault="00F62369" w:rsidP="003737C3">
            <w:pPr>
              <w:widowControl w:val="0"/>
              <w:jc w:val="center"/>
              <w:rPr>
                <w:sz w:val="18"/>
                <w:szCs w:val="18"/>
              </w:rPr>
            </w:pPr>
          </w:p>
          <w:p w14:paraId="05B72C0B" w14:textId="77777777" w:rsidR="00F62369" w:rsidRPr="00C1155B" w:rsidRDefault="00F62369" w:rsidP="003737C3">
            <w:pPr>
              <w:widowControl w:val="0"/>
              <w:jc w:val="center"/>
              <w:rPr>
                <w:sz w:val="18"/>
                <w:szCs w:val="18"/>
              </w:rPr>
            </w:pPr>
          </w:p>
        </w:tc>
        <w:tc>
          <w:tcPr>
            <w:tcW w:w="1250" w:type="pct"/>
            <w:vAlign w:val="center"/>
          </w:tcPr>
          <w:p w14:paraId="5F214E80" w14:textId="77777777" w:rsidR="00F62369" w:rsidRPr="00C1155B" w:rsidRDefault="00F62369" w:rsidP="003737C3">
            <w:pPr>
              <w:widowControl w:val="0"/>
              <w:jc w:val="center"/>
              <w:rPr>
                <w:sz w:val="18"/>
                <w:szCs w:val="18"/>
              </w:rPr>
            </w:pPr>
          </w:p>
          <w:p w14:paraId="1BCD80A9" w14:textId="77777777" w:rsidR="00F62369" w:rsidRPr="00C1155B" w:rsidRDefault="00F62369" w:rsidP="003737C3">
            <w:pPr>
              <w:widowControl w:val="0"/>
              <w:jc w:val="center"/>
              <w:rPr>
                <w:sz w:val="18"/>
                <w:szCs w:val="18"/>
              </w:rPr>
            </w:pPr>
          </w:p>
          <w:p w14:paraId="35CD860C" w14:textId="77777777" w:rsidR="00F62369" w:rsidRPr="00C1155B" w:rsidRDefault="00F62369" w:rsidP="003737C3">
            <w:pPr>
              <w:widowControl w:val="0"/>
              <w:jc w:val="center"/>
              <w:rPr>
                <w:sz w:val="18"/>
                <w:szCs w:val="18"/>
              </w:rPr>
            </w:pPr>
          </w:p>
          <w:p w14:paraId="289C4C1C" w14:textId="77777777" w:rsidR="00F62369" w:rsidRPr="00C1155B" w:rsidRDefault="00F62369" w:rsidP="003737C3">
            <w:pPr>
              <w:widowControl w:val="0"/>
              <w:jc w:val="center"/>
              <w:rPr>
                <w:sz w:val="18"/>
                <w:szCs w:val="18"/>
              </w:rPr>
            </w:pPr>
          </w:p>
          <w:p w14:paraId="0F20882B" w14:textId="77777777" w:rsidR="00F62369" w:rsidRPr="00C1155B" w:rsidRDefault="00F62369" w:rsidP="003737C3">
            <w:pPr>
              <w:widowControl w:val="0"/>
              <w:jc w:val="center"/>
              <w:rPr>
                <w:sz w:val="18"/>
                <w:szCs w:val="18"/>
              </w:rPr>
            </w:pPr>
          </w:p>
          <w:p w14:paraId="6E14A3B9" w14:textId="77777777" w:rsidR="00F62369" w:rsidRPr="00C1155B" w:rsidRDefault="00F62369" w:rsidP="003737C3">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w:t>
      </w:r>
      <w:proofErr w:type="gramStart"/>
      <w:r w:rsidRPr="00895B8E">
        <w:rPr>
          <w:b/>
          <w:bCs/>
          <w:sz w:val="22"/>
          <w:szCs w:val="22"/>
        </w:rPr>
        <w:t>Pani</w:t>
      </w:r>
      <w:r w:rsidRPr="00895B8E">
        <w:rPr>
          <w:sz w:val="22"/>
          <w:szCs w:val="22"/>
        </w:rPr>
        <w:t xml:space="preserve">  …</w:t>
      </w:r>
      <w:proofErr w:type="gramEnd"/>
      <w:r w:rsidRPr="00895B8E">
        <w:rPr>
          <w:sz w:val="22"/>
          <w:szCs w:val="22"/>
        </w:rPr>
        <w:t>…………………………………… prowadzący/a działalność pod nazwą …………………………. z siedzibą w ……………………. ul. ………………</w:t>
      </w:r>
      <w:proofErr w:type="gramStart"/>
      <w:r w:rsidRPr="00895B8E">
        <w:rPr>
          <w:sz w:val="22"/>
          <w:szCs w:val="22"/>
        </w:rPr>
        <w:t>…….</w:t>
      </w:r>
      <w:proofErr w:type="gramEnd"/>
      <w:r w:rsidRPr="00895B8E">
        <w:rPr>
          <w:sz w:val="22"/>
          <w:szCs w:val="22"/>
        </w:rPr>
        <w:t>. , zarejestrowaną w Centralnej Ewidencji i Informacji o Działalności Gospodarczej, NIP: …….. REGON: ……</w:t>
      </w:r>
      <w:proofErr w:type="gramStart"/>
      <w:r w:rsidRPr="00895B8E">
        <w:rPr>
          <w:sz w:val="22"/>
          <w:szCs w:val="22"/>
        </w:rPr>
        <w:t>…….</w:t>
      </w:r>
      <w:proofErr w:type="gramEnd"/>
      <w:r w:rsidRPr="00895B8E">
        <w:rPr>
          <w:sz w:val="22"/>
          <w:szCs w:val="22"/>
        </w:rPr>
        <w:t xml:space="preserve">…………….,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z siedzibą ……………. przy ul. ………………, kod pocztowy ………</w:t>
      </w:r>
      <w:proofErr w:type="gramStart"/>
      <w:r w:rsidRPr="00895B8E">
        <w:rPr>
          <w:sz w:val="22"/>
          <w:szCs w:val="22"/>
        </w:rPr>
        <w:t>…….</w:t>
      </w:r>
      <w:proofErr w:type="gramEnd"/>
      <w:r w:rsidRPr="00895B8E">
        <w:rPr>
          <w:sz w:val="22"/>
          <w:szCs w:val="22"/>
        </w:rPr>
        <w:t>, zarejestrowana przez Sąd Rejonowy …………… w …………. pod numerem KRS ………………, wysokość kapitału zakładowego: …………… zł, REGON: ……</w:t>
      </w:r>
      <w:proofErr w:type="gramStart"/>
      <w:r w:rsidRPr="00895B8E">
        <w:rPr>
          <w:sz w:val="22"/>
          <w:szCs w:val="22"/>
        </w:rPr>
        <w:t>…….</w:t>
      </w:r>
      <w:proofErr w:type="gramEnd"/>
      <w:r w:rsidRPr="00895B8E">
        <w:rPr>
          <w:sz w:val="22"/>
          <w:szCs w:val="22"/>
        </w:rPr>
        <w:t xml:space="preserve">,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roofErr w:type="gramStart"/>
      <w:r w:rsidRPr="00895B8E">
        <w:rPr>
          <w:sz w:val="22"/>
          <w:szCs w:val="22"/>
        </w:rPr>
        <w:t>…….</w:t>
      </w:r>
      <w:proofErr w:type="gramEnd"/>
      <w:r w:rsidRPr="00895B8E">
        <w:rPr>
          <w:sz w:val="22"/>
          <w:szCs w:val="22"/>
        </w:rPr>
        <w:t>.</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roofErr w:type="gramStart"/>
      <w:r w:rsidRPr="00895B8E">
        <w:rPr>
          <w:sz w:val="22"/>
          <w:szCs w:val="22"/>
        </w:rPr>
        <w:t>…….</w:t>
      </w:r>
      <w:proofErr w:type="gramEnd"/>
      <w:r w:rsidRPr="00895B8E">
        <w:rPr>
          <w:sz w:val="22"/>
          <w:szCs w:val="22"/>
        </w:rPr>
        <w:t>.</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w:t>
      </w:r>
      <w:proofErr w:type="gramStart"/>
      <w:r w:rsidRPr="00895B8E">
        <w:rPr>
          <w:sz w:val="22"/>
          <w:szCs w:val="22"/>
        </w:rPr>
        <w:t>…….</w:t>
      </w:r>
      <w:proofErr w:type="gramEnd"/>
      <w:r w:rsidRPr="00895B8E">
        <w:rPr>
          <w:sz w:val="22"/>
          <w:szCs w:val="22"/>
        </w:rPr>
        <w:t>….  z siedzibą w ……………………………  ul………………………, NIP: …………</w:t>
      </w:r>
      <w:proofErr w:type="gramStart"/>
      <w:r w:rsidRPr="00895B8E">
        <w:rPr>
          <w:sz w:val="22"/>
          <w:szCs w:val="22"/>
        </w:rPr>
        <w:t>…….</w:t>
      </w:r>
      <w:proofErr w:type="gramEnd"/>
      <w:r w:rsidRPr="00895B8E">
        <w:rPr>
          <w:sz w:val="22"/>
          <w:szCs w:val="22"/>
        </w:rPr>
        <w:t xml:space="preserve">.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631071">
      <w:pPr>
        <w:numPr>
          <w:ilvl w:val="1"/>
          <w:numId w:val="51"/>
        </w:numPr>
        <w:tabs>
          <w:tab w:val="clear" w:pos="785"/>
        </w:tabs>
        <w:ind w:left="284" w:hanging="284"/>
        <w:jc w:val="both"/>
        <w:rPr>
          <w:sz w:val="22"/>
          <w:szCs w:val="22"/>
        </w:rPr>
      </w:pPr>
      <w:r w:rsidRPr="00895B8E">
        <w:rPr>
          <w:b/>
          <w:sz w:val="22"/>
          <w:szCs w:val="22"/>
        </w:rPr>
        <w:t>Lider</w:t>
      </w:r>
      <w:r w:rsidRPr="00895B8E">
        <w:rPr>
          <w:sz w:val="22"/>
          <w:szCs w:val="22"/>
        </w:rPr>
        <w:t xml:space="preserve"> </w:t>
      </w:r>
      <w:proofErr w:type="gramStart"/>
      <w:r w:rsidRPr="00895B8E">
        <w:rPr>
          <w:sz w:val="22"/>
          <w:szCs w:val="22"/>
        </w:rPr>
        <w:t>-  …</w:t>
      </w:r>
      <w:proofErr w:type="gramEnd"/>
      <w:r w:rsidRPr="00895B8E">
        <w:rPr>
          <w:sz w:val="22"/>
          <w:szCs w:val="22"/>
        </w:rPr>
        <w:t>…………….... z siedzibą ………………. przy ul. …………, kod pocztowy …</w:t>
      </w:r>
      <w:proofErr w:type="gramStart"/>
      <w:r w:rsidRPr="00895B8E">
        <w:rPr>
          <w:sz w:val="22"/>
          <w:szCs w:val="22"/>
        </w:rPr>
        <w:t>…….</w:t>
      </w:r>
      <w:proofErr w:type="gramEnd"/>
      <w:r w:rsidRPr="00895B8E">
        <w:rPr>
          <w:sz w:val="22"/>
          <w:szCs w:val="22"/>
        </w:rPr>
        <w:t>, zarejestrowana przez Sąd Rejonowy …………………….… w ……………………. pod numerem KRS …………………, wysokość kapitału zakładowego: ……………. zł, REGON: …</w:t>
      </w:r>
      <w:proofErr w:type="gramStart"/>
      <w:r w:rsidRPr="00895B8E">
        <w:rPr>
          <w:sz w:val="22"/>
          <w:szCs w:val="22"/>
        </w:rPr>
        <w:t>…….</w:t>
      </w:r>
      <w:proofErr w:type="gramEnd"/>
      <w:r w:rsidRPr="00895B8E">
        <w:rPr>
          <w:sz w:val="22"/>
          <w:szCs w:val="22"/>
        </w:rPr>
        <w:t>……., NIP ………………… (</w:t>
      </w:r>
      <w:r w:rsidRPr="00895B8E">
        <w:rPr>
          <w:i/>
          <w:sz w:val="22"/>
          <w:szCs w:val="22"/>
        </w:rPr>
        <w:t>sprawdzić, czy pełnomocnik jest liderem konsorcjum)</w:t>
      </w:r>
    </w:p>
    <w:p w14:paraId="3CCFD18B" w14:textId="77777777" w:rsidR="007B558F" w:rsidRPr="00895B8E" w:rsidRDefault="007B558F" w:rsidP="00631071">
      <w:pPr>
        <w:numPr>
          <w:ilvl w:val="1"/>
          <w:numId w:val="51"/>
        </w:numPr>
        <w:tabs>
          <w:tab w:val="clear" w:pos="785"/>
        </w:tabs>
        <w:ind w:left="284" w:hanging="284"/>
        <w:jc w:val="both"/>
        <w:rPr>
          <w:sz w:val="22"/>
          <w:szCs w:val="22"/>
        </w:rPr>
      </w:pPr>
      <w:proofErr w:type="gramStart"/>
      <w:r w:rsidRPr="00895B8E">
        <w:rPr>
          <w:b/>
          <w:sz w:val="22"/>
          <w:szCs w:val="22"/>
        </w:rPr>
        <w:t>Uczestnik</w:t>
      </w:r>
      <w:r w:rsidRPr="00895B8E">
        <w:rPr>
          <w:sz w:val="22"/>
          <w:szCs w:val="22"/>
        </w:rPr>
        <w:t xml:space="preserve">  -</w:t>
      </w:r>
      <w:proofErr w:type="gramEnd"/>
      <w:r w:rsidRPr="00895B8E">
        <w:rPr>
          <w:sz w:val="22"/>
          <w:szCs w:val="22"/>
        </w:rPr>
        <w:t xml:space="preserve">  …………….... z siedzibą ………………. przy ul. …………, kod pocztowy …</w:t>
      </w:r>
      <w:proofErr w:type="gramStart"/>
      <w:r w:rsidRPr="00895B8E">
        <w:rPr>
          <w:sz w:val="22"/>
          <w:szCs w:val="22"/>
        </w:rPr>
        <w:t>…….</w:t>
      </w:r>
      <w:proofErr w:type="gramEnd"/>
      <w:r w:rsidRPr="00895B8E">
        <w:rPr>
          <w:sz w:val="22"/>
          <w:szCs w:val="22"/>
        </w:rPr>
        <w:t>, zarejestrowana przez Sąd Rejonowy ………………… w …………………. pod numerem KRS …………, wysokość kapitału zakładowego: …………. zł, REGON: …</w:t>
      </w:r>
      <w:proofErr w:type="gramStart"/>
      <w:r w:rsidRPr="00895B8E">
        <w:rPr>
          <w:sz w:val="22"/>
          <w:szCs w:val="22"/>
        </w:rPr>
        <w:t>…….</w:t>
      </w:r>
      <w:proofErr w:type="gramEnd"/>
      <w:r w:rsidRPr="00895B8E">
        <w:rPr>
          <w:sz w:val="22"/>
          <w:szCs w:val="22"/>
        </w:rPr>
        <w:t>.,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1C1F4D" w14:paraId="489603C6" w14:textId="77777777" w:rsidTr="003737C3">
        <w:trPr>
          <w:trHeight w:val="20"/>
          <w:tblHeader/>
        </w:trPr>
        <w:tc>
          <w:tcPr>
            <w:tcW w:w="5000" w:type="pct"/>
            <w:vAlign w:val="center"/>
          </w:tcPr>
          <w:p w14:paraId="21C33289" w14:textId="77777777" w:rsidR="003B54FC" w:rsidRPr="001C1F4D" w:rsidRDefault="003B54FC" w:rsidP="003737C3">
            <w:pPr>
              <w:widowControl w:val="0"/>
              <w:tabs>
                <w:tab w:val="left" w:pos="284"/>
                <w:tab w:val="left" w:pos="851"/>
              </w:tabs>
              <w:ind w:left="284" w:hanging="284"/>
              <w:jc w:val="center"/>
            </w:pPr>
            <w:bookmarkStart w:id="122" w:name="_Hlk163038647"/>
          </w:p>
          <w:p w14:paraId="5876810B" w14:textId="77777777" w:rsidR="003B54FC" w:rsidRPr="001C1F4D" w:rsidRDefault="003B54FC" w:rsidP="003B54FC">
            <w:pPr>
              <w:widowControl w:val="0"/>
              <w:tabs>
                <w:tab w:val="left" w:pos="851"/>
              </w:tabs>
              <w:ind w:left="26" w:hanging="26"/>
              <w:jc w:val="center"/>
            </w:pPr>
            <w:r w:rsidRPr="001C1F4D">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1C1F4D" w:rsidRDefault="003B54FC" w:rsidP="003737C3">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1C1F4D" w:rsidRDefault="003B54FC" w:rsidP="003737C3">
            <w:pPr>
              <w:widowControl w:val="0"/>
              <w:tabs>
                <w:tab w:val="left" w:pos="284"/>
                <w:tab w:val="left" w:pos="851"/>
              </w:tabs>
              <w:ind w:left="284" w:hanging="284"/>
              <w:jc w:val="center"/>
              <w:rPr>
                <w:b/>
                <w:bCs/>
                <w:color w:val="00B050"/>
                <w:highlight w:val="lightGray"/>
              </w:rPr>
            </w:pPr>
            <w:r w:rsidRPr="001C1F4D">
              <w:rPr>
                <w:b/>
                <w:bCs/>
                <w:sz w:val="22"/>
                <w:szCs w:val="22"/>
                <w:highlight w:val="lightGray"/>
                <w:shd w:val="clear" w:color="auto" w:fill="F2F2F2" w:themeFill="background1" w:themeFillShade="F2"/>
              </w:rPr>
              <w:t>WYKONAWC</w:t>
            </w:r>
            <w:r w:rsidRPr="001C1F4D">
              <w:rPr>
                <w:b/>
                <w:bCs/>
                <w:sz w:val="22"/>
                <w:szCs w:val="22"/>
                <w:highlight w:val="lightGray"/>
              </w:rPr>
              <w:t>A</w:t>
            </w:r>
          </w:p>
        </w:tc>
      </w:tr>
      <w:tr w:rsidR="003B54FC" w:rsidRPr="00F9365E" w14:paraId="40AECB2A" w14:textId="77777777" w:rsidTr="003737C3">
        <w:trPr>
          <w:trHeight w:val="1020"/>
        </w:trPr>
        <w:tc>
          <w:tcPr>
            <w:tcW w:w="5000" w:type="pct"/>
            <w:vAlign w:val="center"/>
          </w:tcPr>
          <w:p w14:paraId="7156EA9E" w14:textId="77777777" w:rsidR="003B54FC" w:rsidRPr="00F9365E" w:rsidRDefault="003B54FC" w:rsidP="003737C3">
            <w:pPr>
              <w:widowControl w:val="0"/>
              <w:jc w:val="center"/>
              <w:rPr>
                <w:color w:val="00B050"/>
                <w:sz w:val="18"/>
                <w:szCs w:val="18"/>
              </w:rPr>
            </w:pPr>
          </w:p>
          <w:p w14:paraId="2E7394B4" w14:textId="77777777" w:rsidR="003B54FC" w:rsidRPr="00F9365E" w:rsidRDefault="003B54FC" w:rsidP="003737C3">
            <w:pPr>
              <w:widowControl w:val="0"/>
              <w:jc w:val="center"/>
              <w:rPr>
                <w:color w:val="00B050"/>
                <w:sz w:val="18"/>
                <w:szCs w:val="18"/>
              </w:rPr>
            </w:pPr>
          </w:p>
          <w:p w14:paraId="231C870C" w14:textId="77777777" w:rsidR="003B54FC" w:rsidRPr="00F9365E" w:rsidRDefault="003B54FC" w:rsidP="003737C3">
            <w:pPr>
              <w:widowControl w:val="0"/>
              <w:jc w:val="center"/>
              <w:rPr>
                <w:color w:val="00B050"/>
                <w:sz w:val="18"/>
                <w:szCs w:val="18"/>
              </w:rPr>
            </w:pPr>
          </w:p>
          <w:p w14:paraId="1875A00B" w14:textId="77777777" w:rsidR="003B54FC" w:rsidRPr="00F9365E" w:rsidRDefault="003B54FC" w:rsidP="003737C3">
            <w:pPr>
              <w:widowControl w:val="0"/>
              <w:jc w:val="center"/>
              <w:rPr>
                <w:color w:val="00B050"/>
                <w:sz w:val="18"/>
                <w:szCs w:val="18"/>
              </w:rPr>
            </w:pPr>
          </w:p>
          <w:p w14:paraId="738980D0" w14:textId="77777777" w:rsidR="003B54FC" w:rsidRPr="00F9365E" w:rsidRDefault="003B54FC" w:rsidP="003737C3">
            <w:pPr>
              <w:widowControl w:val="0"/>
              <w:jc w:val="center"/>
              <w:rPr>
                <w:color w:val="00B050"/>
                <w:sz w:val="18"/>
                <w:szCs w:val="18"/>
              </w:rPr>
            </w:pPr>
          </w:p>
          <w:p w14:paraId="7D1F9BF4" w14:textId="77777777" w:rsidR="003B54FC" w:rsidRPr="00F9365E" w:rsidRDefault="003B54FC" w:rsidP="003737C3">
            <w:pPr>
              <w:widowControl w:val="0"/>
              <w:tabs>
                <w:tab w:val="left" w:pos="284"/>
                <w:tab w:val="left" w:pos="851"/>
              </w:tabs>
              <w:ind w:left="284" w:hanging="284"/>
              <w:jc w:val="center"/>
              <w:rPr>
                <w:b/>
                <w:bCs/>
                <w:color w:val="00B050"/>
                <w:lang w:val="en-US"/>
              </w:rPr>
            </w:pPr>
          </w:p>
        </w:tc>
      </w:tr>
      <w:bookmarkEnd w:id="122"/>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3C95CEEB" w14:textId="33F93F4A" w:rsidR="009437E7" w:rsidRDefault="002354E3">
          <w:pPr>
            <w:pStyle w:val="Spistreci1"/>
            <w:rPr>
              <w:rFonts w:asciiTheme="minorHAnsi" w:eastAsiaTheme="minorEastAsia" w:hAnsiTheme="minorHAnsi" w:cstheme="minorBidi"/>
              <w:noProof/>
              <w:kern w:val="2"/>
              <w:sz w:val="22"/>
              <w:szCs w:val="22"/>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20397619" w:history="1">
            <w:r w:rsidR="009437E7" w:rsidRPr="005F1C29">
              <w:rPr>
                <w:rStyle w:val="Hipercze"/>
                <w:noProof/>
              </w:rPr>
              <w:t>§ 1. Podstawa zawarcia Umowy</w:t>
            </w:r>
            <w:r w:rsidR="009437E7">
              <w:rPr>
                <w:noProof/>
                <w:webHidden/>
              </w:rPr>
              <w:tab/>
            </w:r>
            <w:r w:rsidR="009437E7">
              <w:rPr>
                <w:noProof/>
                <w:webHidden/>
              </w:rPr>
              <w:fldChar w:fldCharType="begin"/>
            </w:r>
            <w:r w:rsidR="009437E7">
              <w:rPr>
                <w:noProof/>
                <w:webHidden/>
              </w:rPr>
              <w:instrText xml:space="preserve"> PAGEREF _Toc220397619 \h </w:instrText>
            </w:r>
            <w:r w:rsidR="009437E7">
              <w:rPr>
                <w:noProof/>
                <w:webHidden/>
              </w:rPr>
            </w:r>
            <w:r w:rsidR="009437E7">
              <w:rPr>
                <w:noProof/>
                <w:webHidden/>
              </w:rPr>
              <w:fldChar w:fldCharType="separate"/>
            </w:r>
            <w:r w:rsidR="009F7E12">
              <w:rPr>
                <w:noProof/>
                <w:webHidden/>
              </w:rPr>
              <w:t>45</w:t>
            </w:r>
            <w:r w:rsidR="009437E7">
              <w:rPr>
                <w:noProof/>
                <w:webHidden/>
              </w:rPr>
              <w:fldChar w:fldCharType="end"/>
            </w:r>
          </w:hyperlink>
        </w:p>
        <w:p w14:paraId="5A2FEB8E" w14:textId="52266399" w:rsidR="009437E7" w:rsidRDefault="00000000">
          <w:pPr>
            <w:pStyle w:val="Spistreci1"/>
            <w:rPr>
              <w:rFonts w:asciiTheme="minorHAnsi" w:eastAsiaTheme="minorEastAsia" w:hAnsiTheme="minorHAnsi" w:cstheme="minorBidi"/>
              <w:noProof/>
              <w:kern w:val="2"/>
              <w:sz w:val="22"/>
              <w:szCs w:val="22"/>
              <w14:ligatures w14:val="standardContextual"/>
            </w:rPr>
          </w:pPr>
          <w:hyperlink w:anchor="_Toc220397620" w:history="1">
            <w:r w:rsidR="009437E7" w:rsidRPr="005F1C29">
              <w:rPr>
                <w:rStyle w:val="Hipercze"/>
                <w:noProof/>
              </w:rPr>
              <w:t>§ 2. Przedmiot Umowy</w:t>
            </w:r>
            <w:r w:rsidR="009437E7">
              <w:rPr>
                <w:noProof/>
                <w:webHidden/>
              </w:rPr>
              <w:tab/>
            </w:r>
            <w:r w:rsidR="009437E7">
              <w:rPr>
                <w:noProof/>
                <w:webHidden/>
              </w:rPr>
              <w:fldChar w:fldCharType="begin"/>
            </w:r>
            <w:r w:rsidR="009437E7">
              <w:rPr>
                <w:noProof/>
                <w:webHidden/>
              </w:rPr>
              <w:instrText xml:space="preserve"> PAGEREF _Toc220397620 \h </w:instrText>
            </w:r>
            <w:r w:rsidR="009437E7">
              <w:rPr>
                <w:noProof/>
                <w:webHidden/>
              </w:rPr>
            </w:r>
            <w:r w:rsidR="009437E7">
              <w:rPr>
                <w:noProof/>
                <w:webHidden/>
              </w:rPr>
              <w:fldChar w:fldCharType="separate"/>
            </w:r>
            <w:r w:rsidR="009F7E12">
              <w:rPr>
                <w:noProof/>
                <w:webHidden/>
              </w:rPr>
              <w:t>45</w:t>
            </w:r>
            <w:r w:rsidR="009437E7">
              <w:rPr>
                <w:noProof/>
                <w:webHidden/>
              </w:rPr>
              <w:fldChar w:fldCharType="end"/>
            </w:r>
          </w:hyperlink>
        </w:p>
        <w:p w14:paraId="7B6C8CC9" w14:textId="7931DA4D" w:rsidR="009437E7" w:rsidRDefault="00000000">
          <w:pPr>
            <w:pStyle w:val="Spistreci1"/>
            <w:rPr>
              <w:rFonts w:asciiTheme="minorHAnsi" w:eastAsiaTheme="minorEastAsia" w:hAnsiTheme="minorHAnsi" w:cstheme="minorBidi"/>
              <w:noProof/>
              <w:kern w:val="2"/>
              <w:sz w:val="22"/>
              <w:szCs w:val="22"/>
              <w14:ligatures w14:val="standardContextual"/>
            </w:rPr>
          </w:pPr>
          <w:hyperlink w:anchor="_Toc220397621" w:history="1">
            <w:r w:rsidR="009437E7" w:rsidRPr="005F1C29">
              <w:rPr>
                <w:rStyle w:val="Hipercze"/>
                <w:noProof/>
              </w:rPr>
              <w:t>§ 3. Cena i sposób rozliczeń</w:t>
            </w:r>
            <w:r w:rsidR="009437E7">
              <w:rPr>
                <w:noProof/>
                <w:webHidden/>
              </w:rPr>
              <w:tab/>
            </w:r>
            <w:r w:rsidR="009437E7">
              <w:rPr>
                <w:noProof/>
                <w:webHidden/>
              </w:rPr>
              <w:fldChar w:fldCharType="begin"/>
            </w:r>
            <w:r w:rsidR="009437E7">
              <w:rPr>
                <w:noProof/>
                <w:webHidden/>
              </w:rPr>
              <w:instrText xml:space="preserve"> PAGEREF _Toc220397621 \h </w:instrText>
            </w:r>
            <w:r w:rsidR="009437E7">
              <w:rPr>
                <w:noProof/>
                <w:webHidden/>
              </w:rPr>
            </w:r>
            <w:r w:rsidR="009437E7">
              <w:rPr>
                <w:noProof/>
                <w:webHidden/>
              </w:rPr>
              <w:fldChar w:fldCharType="separate"/>
            </w:r>
            <w:r w:rsidR="009F7E12">
              <w:rPr>
                <w:noProof/>
                <w:webHidden/>
              </w:rPr>
              <w:t>45</w:t>
            </w:r>
            <w:r w:rsidR="009437E7">
              <w:rPr>
                <w:noProof/>
                <w:webHidden/>
              </w:rPr>
              <w:fldChar w:fldCharType="end"/>
            </w:r>
          </w:hyperlink>
        </w:p>
        <w:p w14:paraId="0E61F1EF" w14:textId="3425555F" w:rsidR="009437E7" w:rsidRDefault="00000000">
          <w:pPr>
            <w:pStyle w:val="Spistreci1"/>
            <w:rPr>
              <w:rFonts w:asciiTheme="minorHAnsi" w:eastAsiaTheme="minorEastAsia" w:hAnsiTheme="minorHAnsi" w:cstheme="minorBidi"/>
              <w:noProof/>
              <w:kern w:val="2"/>
              <w:sz w:val="22"/>
              <w:szCs w:val="22"/>
              <w14:ligatures w14:val="standardContextual"/>
            </w:rPr>
          </w:pPr>
          <w:hyperlink w:anchor="_Toc220397622" w:history="1">
            <w:r w:rsidR="009437E7" w:rsidRPr="005F1C29">
              <w:rPr>
                <w:rStyle w:val="Hipercze"/>
                <w:noProof/>
              </w:rPr>
              <w:t>§ 4. Fakturowanie i płatności</w:t>
            </w:r>
            <w:r w:rsidR="009437E7">
              <w:rPr>
                <w:noProof/>
                <w:webHidden/>
              </w:rPr>
              <w:tab/>
            </w:r>
            <w:r w:rsidR="009437E7">
              <w:rPr>
                <w:noProof/>
                <w:webHidden/>
              </w:rPr>
              <w:fldChar w:fldCharType="begin"/>
            </w:r>
            <w:r w:rsidR="009437E7">
              <w:rPr>
                <w:noProof/>
                <w:webHidden/>
              </w:rPr>
              <w:instrText xml:space="preserve"> PAGEREF _Toc220397622 \h </w:instrText>
            </w:r>
            <w:r w:rsidR="009437E7">
              <w:rPr>
                <w:noProof/>
                <w:webHidden/>
              </w:rPr>
            </w:r>
            <w:r w:rsidR="009437E7">
              <w:rPr>
                <w:noProof/>
                <w:webHidden/>
              </w:rPr>
              <w:fldChar w:fldCharType="separate"/>
            </w:r>
            <w:r w:rsidR="009F7E12">
              <w:rPr>
                <w:noProof/>
                <w:webHidden/>
              </w:rPr>
              <w:t>46</w:t>
            </w:r>
            <w:r w:rsidR="009437E7">
              <w:rPr>
                <w:noProof/>
                <w:webHidden/>
              </w:rPr>
              <w:fldChar w:fldCharType="end"/>
            </w:r>
          </w:hyperlink>
        </w:p>
        <w:p w14:paraId="5E8B1B7D" w14:textId="62E1C4E9" w:rsidR="009437E7" w:rsidRDefault="00000000">
          <w:pPr>
            <w:pStyle w:val="Spistreci1"/>
            <w:rPr>
              <w:rFonts w:asciiTheme="minorHAnsi" w:eastAsiaTheme="minorEastAsia" w:hAnsiTheme="minorHAnsi" w:cstheme="minorBidi"/>
              <w:noProof/>
              <w:kern w:val="2"/>
              <w:sz w:val="22"/>
              <w:szCs w:val="22"/>
              <w14:ligatures w14:val="standardContextual"/>
            </w:rPr>
          </w:pPr>
          <w:hyperlink w:anchor="_Toc220397623" w:history="1">
            <w:r w:rsidR="009437E7" w:rsidRPr="005F1C29">
              <w:rPr>
                <w:rStyle w:val="Hipercze"/>
                <w:noProof/>
              </w:rPr>
              <w:t>§ 5. Termin realizacji</w:t>
            </w:r>
            <w:r w:rsidR="009437E7">
              <w:rPr>
                <w:noProof/>
                <w:webHidden/>
              </w:rPr>
              <w:tab/>
            </w:r>
            <w:r w:rsidR="009437E7">
              <w:rPr>
                <w:noProof/>
                <w:webHidden/>
              </w:rPr>
              <w:fldChar w:fldCharType="begin"/>
            </w:r>
            <w:r w:rsidR="009437E7">
              <w:rPr>
                <w:noProof/>
                <w:webHidden/>
              </w:rPr>
              <w:instrText xml:space="preserve"> PAGEREF _Toc220397623 \h </w:instrText>
            </w:r>
            <w:r w:rsidR="009437E7">
              <w:rPr>
                <w:noProof/>
                <w:webHidden/>
              </w:rPr>
            </w:r>
            <w:r w:rsidR="009437E7">
              <w:rPr>
                <w:noProof/>
                <w:webHidden/>
              </w:rPr>
              <w:fldChar w:fldCharType="separate"/>
            </w:r>
            <w:r w:rsidR="009F7E12">
              <w:rPr>
                <w:noProof/>
                <w:webHidden/>
              </w:rPr>
              <w:t>48</w:t>
            </w:r>
            <w:r w:rsidR="009437E7">
              <w:rPr>
                <w:noProof/>
                <w:webHidden/>
              </w:rPr>
              <w:fldChar w:fldCharType="end"/>
            </w:r>
          </w:hyperlink>
        </w:p>
        <w:p w14:paraId="19AA770F" w14:textId="2487A52C" w:rsidR="009437E7" w:rsidRDefault="00000000">
          <w:pPr>
            <w:pStyle w:val="Spistreci1"/>
            <w:rPr>
              <w:rFonts w:asciiTheme="minorHAnsi" w:eastAsiaTheme="minorEastAsia" w:hAnsiTheme="minorHAnsi" w:cstheme="minorBidi"/>
              <w:noProof/>
              <w:kern w:val="2"/>
              <w:sz w:val="22"/>
              <w:szCs w:val="22"/>
              <w14:ligatures w14:val="standardContextual"/>
            </w:rPr>
          </w:pPr>
          <w:hyperlink w:anchor="_Toc220397624" w:history="1">
            <w:r w:rsidR="009437E7" w:rsidRPr="005F1C29">
              <w:rPr>
                <w:rStyle w:val="Hipercze"/>
                <w:noProof/>
              </w:rPr>
              <w:t>§ 6. Gwarancja i postępowanie reklamacyjne</w:t>
            </w:r>
            <w:r w:rsidR="009437E7">
              <w:rPr>
                <w:noProof/>
                <w:webHidden/>
              </w:rPr>
              <w:tab/>
            </w:r>
            <w:r w:rsidR="009437E7">
              <w:rPr>
                <w:noProof/>
                <w:webHidden/>
              </w:rPr>
              <w:fldChar w:fldCharType="begin"/>
            </w:r>
            <w:r w:rsidR="009437E7">
              <w:rPr>
                <w:noProof/>
                <w:webHidden/>
              </w:rPr>
              <w:instrText xml:space="preserve"> PAGEREF _Toc220397624 \h </w:instrText>
            </w:r>
            <w:r w:rsidR="009437E7">
              <w:rPr>
                <w:noProof/>
                <w:webHidden/>
              </w:rPr>
            </w:r>
            <w:r w:rsidR="009437E7">
              <w:rPr>
                <w:noProof/>
                <w:webHidden/>
              </w:rPr>
              <w:fldChar w:fldCharType="separate"/>
            </w:r>
            <w:r w:rsidR="009F7E12">
              <w:rPr>
                <w:noProof/>
                <w:webHidden/>
              </w:rPr>
              <w:t>48</w:t>
            </w:r>
            <w:r w:rsidR="009437E7">
              <w:rPr>
                <w:noProof/>
                <w:webHidden/>
              </w:rPr>
              <w:fldChar w:fldCharType="end"/>
            </w:r>
          </w:hyperlink>
        </w:p>
        <w:p w14:paraId="3BA63C76" w14:textId="3DA56041" w:rsidR="009437E7" w:rsidRDefault="00000000">
          <w:pPr>
            <w:pStyle w:val="Spistreci1"/>
            <w:rPr>
              <w:rFonts w:asciiTheme="minorHAnsi" w:eastAsiaTheme="minorEastAsia" w:hAnsiTheme="minorHAnsi" w:cstheme="minorBidi"/>
              <w:noProof/>
              <w:kern w:val="2"/>
              <w:sz w:val="22"/>
              <w:szCs w:val="22"/>
              <w14:ligatures w14:val="standardContextual"/>
            </w:rPr>
          </w:pPr>
          <w:hyperlink w:anchor="_Toc220397625" w:history="1">
            <w:r w:rsidR="009437E7" w:rsidRPr="005F1C29">
              <w:rPr>
                <w:rStyle w:val="Hipercze"/>
                <w:noProof/>
              </w:rPr>
              <w:t>§ 7. Szczególne obowiązki Wykonawcy</w:t>
            </w:r>
            <w:r w:rsidR="009437E7">
              <w:rPr>
                <w:noProof/>
                <w:webHidden/>
              </w:rPr>
              <w:tab/>
            </w:r>
            <w:r w:rsidR="009437E7">
              <w:rPr>
                <w:noProof/>
                <w:webHidden/>
              </w:rPr>
              <w:fldChar w:fldCharType="begin"/>
            </w:r>
            <w:r w:rsidR="009437E7">
              <w:rPr>
                <w:noProof/>
                <w:webHidden/>
              </w:rPr>
              <w:instrText xml:space="preserve"> PAGEREF _Toc220397625 \h </w:instrText>
            </w:r>
            <w:r w:rsidR="009437E7">
              <w:rPr>
                <w:noProof/>
                <w:webHidden/>
              </w:rPr>
            </w:r>
            <w:r w:rsidR="009437E7">
              <w:rPr>
                <w:noProof/>
                <w:webHidden/>
              </w:rPr>
              <w:fldChar w:fldCharType="separate"/>
            </w:r>
            <w:r w:rsidR="009F7E12">
              <w:rPr>
                <w:noProof/>
                <w:webHidden/>
              </w:rPr>
              <w:t>49</w:t>
            </w:r>
            <w:r w:rsidR="009437E7">
              <w:rPr>
                <w:noProof/>
                <w:webHidden/>
              </w:rPr>
              <w:fldChar w:fldCharType="end"/>
            </w:r>
          </w:hyperlink>
        </w:p>
        <w:p w14:paraId="736A55AD" w14:textId="6A36742B" w:rsidR="009437E7" w:rsidRDefault="00000000">
          <w:pPr>
            <w:pStyle w:val="Spistreci1"/>
            <w:rPr>
              <w:rFonts w:asciiTheme="minorHAnsi" w:eastAsiaTheme="minorEastAsia" w:hAnsiTheme="minorHAnsi" w:cstheme="minorBidi"/>
              <w:noProof/>
              <w:kern w:val="2"/>
              <w:sz w:val="22"/>
              <w:szCs w:val="22"/>
              <w14:ligatures w14:val="standardContextual"/>
            </w:rPr>
          </w:pPr>
          <w:hyperlink w:anchor="_Toc220397626" w:history="1">
            <w:r w:rsidR="009437E7" w:rsidRPr="005F1C29">
              <w:rPr>
                <w:rStyle w:val="Hipercze"/>
                <w:noProof/>
              </w:rPr>
              <w:t>§ 8. Zabezpieczenie należytego wykonania Umowy - nie dotyczy</w:t>
            </w:r>
            <w:r w:rsidR="009437E7">
              <w:rPr>
                <w:noProof/>
                <w:webHidden/>
              </w:rPr>
              <w:tab/>
            </w:r>
            <w:r w:rsidR="009437E7">
              <w:rPr>
                <w:noProof/>
                <w:webHidden/>
              </w:rPr>
              <w:fldChar w:fldCharType="begin"/>
            </w:r>
            <w:r w:rsidR="009437E7">
              <w:rPr>
                <w:noProof/>
                <w:webHidden/>
              </w:rPr>
              <w:instrText xml:space="preserve"> PAGEREF _Toc220397626 \h </w:instrText>
            </w:r>
            <w:r w:rsidR="009437E7">
              <w:rPr>
                <w:noProof/>
                <w:webHidden/>
              </w:rPr>
            </w:r>
            <w:r w:rsidR="009437E7">
              <w:rPr>
                <w:noProof/>
                <w:webHidden/>
              </w:rPr>
              <w:fldChar w:fldCharType="separate"/>
            </w:r>
            <w:r w:rsidR="009F7E12">
              <w:rPr>
                <w:noProof/>
                <w:webHidden/>
              </w:rPr>
              <w:t>50</w:t>
            </w:r>
            <w:r w:rsidR="009437E7">
              <w:rPr>
                <w:noProof/>
                <w:webHidden/>
              </w:rPr>
              <w:fldChar w:fldCharType="end"/>
            </w:r>
          </w:hyperlink>
        </w:p>
        <w:p w14:paraId="5165D3BE" w14:textId="768A66CA" w:rsidR="009437E7" w:rsidRDefault="00000000">
          <w:pPr>
            <w:pStyle w:val="Spistreci1"/>
            <w:rPr>
              <w:rFonts w:asciiTheme="minorHAnsi" w:eastAsiaTheme="minorEastAsia" w:hAnsiTheme="minorHAnsi" w:cstheme="minorBidi"/>
              <w:noProof/>
              <w:kern w:val="2"/>
              <w:sz w:val="22"/>
              <w:szCs w:val="22"/>
              <w14:ligatures w14:val="standardContextual"/>
            </w:rPr>
          </w:pPr>
          <w:hyperlink w:anchor="_Toc220397627" w:history="1">
            <w:r w:rsidR="009437E7" w:rsidRPr="005F1C29">
              <w:rPr>
                <w:rStyle w:val="Hipercze"/>
                <w:noProof/>
              </w:rPr>
              <w:t>§ 9. Wymagania dotyczące zatrudnienia</w:t>
            </w:r>
            <w:r w:rsidR="009437E7">
              <w:rPr>
                <w:noProof/>
                <w:webHidden/>
              </w:rPr>
              <w:tab/>
            </w:r>
            <w:r w:rsidR="009437E7">
              <w:rPr>
                <w:noProof/>
                <w:webHidden/>
              </w:rPr>
              <w:fldChar w:fldCharType="begin"/>
            </w:r>
            <w:r w:rsidR="009437E7">
              <w:rPr>
                <w:noProof/>
                <w:webHidden/>
              </w:rPr>
              <w:instrText xml:space="preserve"> PAGEREF _Toc220397627 \h </w:instrText>
            </w:r>
            <w:r w:rsidR="009437E7">
              <w:rPr>
                <w:noProof/>
                <w:webHidden/>
              </w:rPr>
            </w:r>
            <w:r w:rsidR="009437E7">
              <w:rPr>
                <w:noProof/>
                <w:webHidden/>
              </w:rPr>
              <w:fldChar w:fldCharType="separate"/>
            </w:r>
            <w:r w:rsidR="009F7E12">
              <w:rPr>
                <w:noProof/>
                <w:webHidden/>
              </w:rPr>
              <w:t>50</w:t>
            </w:r>
            <w:r w:rsidR="009437E7">
              <w:rPr>
                <w:noProof/>
                <w:webHidden/>
              </w:rPr>
              <w:fldChar w:fldCharType="end"/>
            </w:r>
          </w:hyperlink>
        </w:p>
        <w:p w14:paraId="4A7910A4" w14:textId="3F08FF23" w:rsidR="009437E7" w:rsidRDefault="00000000">
          <w:pPr>
            <w:pStyle w:val="Spistreci1"/>
            <w:rPr>
              <w:rFonts w:asciiTheme="minorHAnsi" w:eastAsiaTheme="minorEastAsia" w:hAnsiTheme="minorHAnsi" w:cstheme="minorBidi"/>
              <w:noProof/>
              <w:kern w:val="2"/>
              <w:sz w:val="22"/>
              <w:szCs w:val="22"/>
              <w14:ligatures w14:val="standardContextual"/>
            </w:rPr>
          </w:pPr>
          <w:hyperlink w:anchor="_Toc220397628" w:history="1">
            <w:r w:rsidR="009437E7" w:rsidRPr="005F1C29">
              <w:rPr>
                <w:rStyle w:val="Hipercze"/>
                <w:noProof/>
              </w:rPr>
              <w:t>§ 10. Podwykonawstwo</w:t>
            </w:r>
            <w:r w:rsidR="009437E7">
              <w:rPr>
                <w:noProof/>
                <w:webHidden/>
              </w:rPr>
              <w:tab/>
            </w:r>
            <w:r w:rsidR="009437E7">
              <w:rPr>
                <w:noProof/>
                <w:webHidden/>
              </w:rPr>
              <w:fldChar w:fldCharType="begin"/>
            </w:r>
            <w:r w:rsidR="009437E7">
              <w:rPr>
                <w:noProof/>
                <w:webHidden/>
              </w:rPr>
              <w:instrText xml:space="preserve"> PAGEREF _Toc220397628 \h </w:instrText>
            </w:r>
            <w:r w:rsidR="009437E7">
              <w:rPr>
                <w:noProof/>
                <w:webHidden/>
              </w:rPr>
            </w:r>
            <w:r w:rsidR="009437E7">
              <w:rPr>
                <w:noProof/>
                <w:webHidden/>
              </w:rPr>
              <w:fldChar w:fldCharType="separate"/>
            </w:r>
            <w:r w:rsidR="009F7E12">
              <w:rPr>
                <w:noProof/>
                <w:webHidden/>
              </w:rPr>
              <w:t>50</w:t>
            </w:r>
            <w:r w:rsidR="009437E7">
              <w:rPr>
                <w:noProof/>
                <w:webHidden/>
              </w:rPr>
              <w:fldChar w:fldCharType="end"/>
            </w:r>
          </w:hyperlink>
        </w:p>
        <w:p w14:paraId="21803DA5" w14:textId="03E5A4C5" w:rsidR="009437E7" w:rsidRDefault="00000000">
          <w:pPr>
            <w:pStyle w:val="Spistreci1"/>
            <w:rPr>
              <w:rFonts w:asciiTheme="minorHAnsi" w:eastAsiaTheme="minorEastAsia" w:hAnsiTheme="minorHAnsi" w:cstheme="minorBidi"/>
              <w:noProof/>
              <w:kern w:val="2"/>
              <w:sz w:val="22"/>
              <w:szCs w:val="22"/>
              <w14:ligatures w14:val="standardContextual"/>
            </w:rPr>
          </w:pPr>
          <w:hyperlink w:anchor="_Toc220397629" w:history="1">
            <w:r w:rsidR="009437E7" w:rsidRPr="005F1C29">
              <w:rPr>
                <w:rStyle w:val="Hipercze"/>
                <w:noProof/>
              </w:rPr>
              <w:t>§ 11. Nadzór i koordynacja</w:t>
            </w:r>
            <w:r w:rsidR="009437E7">
              <w:rPr>
                <w:noProof/>
                <w:webHidden/>
              </w:rPr>
              <w:tab/>
            </w:r>
            <w:r w:rsidR="009437E7">
              <w:rPr>
                <w:noProof/>
                <w:webHidden/>
              </w:rPr>
              <w:fldChar w:fldCharType="begin"/>
            </w:r>
            <w:r w:rsidR="009437E7">
              <w:rPr>
                <w:noProof/>
                <w:webHidden/>
              </w:rPr>
              <w:instrText xml:space="preserve"> PAGEREF _Toc220397629 \h </w:instrText>
            </w:r>
            <w:r w:rsidR="009437E7">
              <w:rPr>
                <w:noProof/>
                <w:webHidden/>
              </w:rPr>
            </w:r>
            <w:r w:rsidR="009437E7">
              <w:rPr>
                <w:noProof/>
                <w:webHidden/>
              </w:rPr>
              <w:fldChar w:fldCharType="separate"/>
            </w:r>
            <w:r w:rsidR="009F7E12">
              <w:rPr>
                <w:noProof/>
                <w:webHidden/>
              </w:rPr>
              <w:t>51</w:t>
            </w:r>
            <w:r w:rsidR="009437E7">
              <w:rPr>
                <w:noProof/>
                <w:webHidden/>
              </w:rPr>
              <w:fldChar w:fldCharType="end"/>
            </w:r>
          </w:hyperlink>
        </w:p>
        <w:p w14:paraId="4FC9A328" w14:textId="33BE4AD9" w:rsidR="009437E7" w:rsidRDefault="00000000">
          <w:pPr>
            <w:pStyle w:val="Spistreci1"/>
            <w:rPr>
              <w:rFonts w:asciiTheme="minorHAnsi" w:eastAsiaTheme="minorEastAsia" w:hAnsiTheme="minorHAnsi" w:cstheme="minorBidi"/>
              <w:noProof/>
              <w:kern w:val="2"/>
              <w:sz w:val="22"/>
              <w:szCs w:val="22"/>
              <w14:ligatures w14:val="standardContextual"/>
            </w:rPr>
          </w:pPr>
          <w:hyperlink w:anchor="_Toc220397630" w:history="1">
            <w:r w:rsidR="009437E7" w:rsidRPr="005F1C29">
              <w:rPr>
                <w:rStyle w:val="Hipercze"/>
                <w:noProof/>
              </w:rPr>
              <w:t>§ 12. Badania kontrolne (Audyt)</w:t>
            </w:r>
            <w:r w:rsidR="009437E7">
              <w:rPr>
                <w:noProof/>
                <w:webHidden/>
              </w:rPr>
              <w:tab/>
            </w:r>
            <w:r w:rsidR="009437E7">
              <w:rPr>
                <w:noProof/>
                <w:webHidden/>
              </w:rPr>
              <w:fldChar w:fldCharType="begin"/>
            </w:r>
            <w:r w:rsidR="009437E7">
              <w:rPr>
                <w:noProof/>
                <w:webHidden/>
              </w:rPr>
              <w:instrText xml:space="preserve"> PAGEREF _Toc220397630 \h </w:instrText>
            </w:r>
            <w:r w:rsidR="009437E7">
              <w:rPr>
                <w:noProof/>
                <w:webHidden/>
              </w:rPr>
            </w:r>
            <w:r w:rsidR="009437E7">
              <w:rPr>
                <w:noProof/>
                <w:webHidden/>
              </w:rPr>
              <w:fldChar w:fldCharType="separate"/>
            </w:r>
            <w:r w:rsidR="009F7E12">
              <w:rPr>
                <w:noProof/>
                <w:webHidden/>
              </w:rPr>
              <w:t>52</w:t>
            </w:r>
            <w:r w:rsidR="009437E7">
              <w:rPr>
                <w:noProof/>
                <w:webHidden/>
              </w:rPr>
              <w:fldChar w:fldCharType="end"/>
            </w:r>
          </w:hyperlink>
        </w:p>
        <w:p w14:paraId="05850290" w14:textId="0A82EDF1" w:rsidR="009437E7" w:rsidRDefault="00000000">
          <w:pPr>
            <w:pStyle w:val="Spistreci1"/>
            <w:rPr>
              <w:rFonts w:asciiTheme="minorHAnsi" w:eastAsiaTheme="minorEastAsia" w:hAnsiTheme="minorHAnsi" w:cstheme="minorBidi"/>
              <w:noProof/>
              <w:kern w:val="2"/>
              <w:sz w:val="22"/>
              <w:szCs w:val="22"/>
              <w14:ligatures w14:val="standardContextual"/>
            </w:rPr>
          </w:pPr>
          <w:hyperlink w:anchor="_Toc220397631" w:history="1">
            <w:r w:rsidR="009437E7" w:rsidRPr="005F1C29">
              <w:rPr>
                <w:rStyle w:val="Hipercze"/>
                <w:noProof/>
              </w:rPr>
              <w:t>§ 13. Kary umowne i odpowiedzialność</w:t>
            </w:r>
            <w:r w:rsidR="009437E7">
              <w:rPr>
                <w:noProof/>
                <w:webHidden/>
              </w:rPr>
              <w:tab/>
            </w:r>
            <w:r w:rsidR="009437E7">
              <w:rPr>
                <w:noProof/>
                <w:webHidden/>
              </w:rPr>
              <w:fldChar w:fldCharType="begin"/>
            </w:r>
            <w:r w:rsidR="009437E7">
              <w:rPr>
                <w:noProof/>
                <w:webHidden/>
              </w:rPr>
              <w:instrText xml:space="preserve"> PAGEREF _Toc220397631 \h </w:instrText>
            </w:r>
            <w:r w:rsidR="009437E7">
              <w:rPr>
                <w:noProof/>
                <w:webHidden/>
              </w:rPr>
            </w:r>
            <w:r w:rsidR="009437E7">
              <w:rPr>
                <w:noProof/>
                <w:webHidden/>
              </w:rPr>
              <w:fldChar w:fldCharType="separate"/>
            </w:r>
            <w:r w:rsidR="009F7E12">
              <w:rPr>
                <w:noProof/>
                <w:webHidden/>
              </w:rPr>
              <w:t>53</w:t>
            </w:r>
            <w:r w:rsidR="009437E7">
              <w:rPr>
                <w:noProof/>
                <w:webHidden/>
              </w:rPr>
              <w:fldChar w:fldCharType="end"/>
            </w:r>
          </w:hyperlink>
        </w:p>
        <w:p w14:paraId="5ABFF74C" w14:textId="7A779EFA" w:rsidR="009437E7" w:rsidRDefault="00000000">
          <w:pPr>
            <w:pStyle w:val="Spistreci1"/>
            <w:rPr>
              <w:rFonts w:asciiTheme="minorHAnsi" w:eastAsiaTheme="minorEastAsia" w:hAnsiTheme="minorHAnsi" w:cstheme="minorBidi"/>
              <w:noProof/>
              <w:kern w:val="2"/>
              <w:sz w:val="22"/>
              <w:szCs w:val="22"/>
              <w14:ligatures w14:val="standardContextual"/>
            </w:rPr>
          </w:pPr>
          <w:hyperlink w:anchor="_Toc220397632" w:history="1">
            <w:r w:rsidR="009437E7" w:rsidRPr="005F1C29">
              <w:rPr>
                <w:rStyle w:val="Hipercze"/>
                <w:noProof/>
              </w:rPr>
              <w:t>§ 14. Rozwiązanie, odstąpienie lub wypowiedzenie Umowy</w:t>
            </w:r>
            <w:r w:rsidR="009437E7">
              <w:rPr>
                <w:noProof/>
                <w:webHidden/>
              </w:rPr>
              <w:tab/>
            </w:r>
            <w:r w:rsidR="009437E7">
              <w:rPr>
                <w:noProof/>
                <w:webHidden/>
              </w:rPr>
              <w:fldChar w:fldCharType="begin"/>
            </w:r>
            <w:r w:rsidR="009437E7">
              <w:rPr>
                <w:noProof/>
                <w:webHidden/>
              </w:rPr>
              <w:instrText xml:space="preserve"> PAGEREF _Toc220397632 \h </w:instrText>
            </w:r>
            <w:r w:rsidR="009437E7">
              <w:rPr>
                <w:noProof/>
                <w:webHidden/>
              </w:rPr>
            </w:r>
            <w:r w:rsidR="009437E7">
              <w:rPr>
                <w:noProof/>
                <w:webHidden/>
              </w:rPr>
              <w:fldChar w:fldCharType="separate"/>
            </w:r>
            <w:r w:rsidR="009F7E12">
              <w:rPr>
                <w:noProof/>
                <w:webHidden/>
              </w:rPr>
              <w:t>54</w:t>
            </w:r>
            <w:r w:rsidR="009437E7">
              <w:rPr>
                <w:noProof/>
                <w:webHidden/>
              </w:rPr>
              <w:fldChar w:fldCharType="end"/>
            </w:r>
          </w:hyperlink>
        </w:p>
        <w:p w14:paraId="117F062A" w14:textId="500EC9FF" w:rsidR="009437E7" w:rsidRDefault="00000000">
          <w:pPr>
            <w:pStyle w:val="Spistreci1"/>
            <w:rPr>
              <w:rFonts w:asciiTheme="minorHAnsi" w:eastAsiaTheme="minorEastAsia" w:hAnsiTheme="minorHAnsi" w:cstheme="minorBidi"/>
              <w:noProof/>
              <w:kern w:val="2"/>
              <w:sz w:val="22"/>
              <w:szCs w:val="22"/>
              <w14:ligatures w14:val="standardContextual"/>
            </w:rPr>
          </w:pPr>
          <w:hyperlink w:anchor="_Toc220397633" w:history="1">
            <w:r w:rsidR="009437E7" w:rsidRPr="005F1C29">
              <w:rPr>
                <w:rStyle w:val="Hipercze"/>
                <w:noProof/>
              </w:rPr>
              <w:t>§ 15. Zmiany Umowy</w:t>
            </w:r>
            <w:r w:rsidR="009437E7">
              <w:rPr>
                <w:noProof/>
                <w:webHidden/>
              </w:rPr>
              <w:tab/>
            </w:r>
            <w:r w:rsidR="009437E7">
              <w:rPr>
                <w:noProof/>
                <w:webHidden/>
              </w:rPr>
              <w:fldChar w:fldCharType="begin"/>
            </w:r>
            <w:r w:rsidR="009437E7">
              <w:rPr>
                <w:noProof/>
                <w:webHidden/>
              </w:rPr>
              <w:instrText xml:space="preserve"> PAGEREF _Toc220397633 \h </w:instrText>
            </w:r>
            <w:r w:rsidR="009437E7">
              <w:rPr>
                <w:noProof/>
                <w:webHidden/>
              </w:rPr>
            </w:r>
            <w:r w:rsidR="009437E7">
              <w:rPr>
                <w:noProof/>
                <w:webHidden/>
              </w:rPr>
              <w:fldChar w:fldCharType="separate"/>
            </w:r>
            <w:r w:rsidR="009F7E12">
              <w:rPr>
                <w:noProof/>
                <w:webHidden/>
              </w:rPr>
              <w:t>55</w:t>
            </w:r>
            <w:r w:rsidR="009437E7">
              <w:rPr>
                <w:noProof/>
                <w:webHidden/>
              </w:rPr>
              <w:fldChar w:fldCharType="end"/>
            </w:r>
          </w:hyperlink>
        </w:p>
        <w:p w14:paraId="511C2DC8" w14:textId="505FC039" w:rsidR="009437E7" w:rsidRDefault="00000000">
          <w:pPr>
            <w:pStyle w:val="Spistreci1"/>
            <w:rPr>
              <w:rFonts w:asciiTheme="minorHAnsi" w:eastAsiaTheme="minorEastAsia" w:hAnsiTheme="minorHAnsi" w:cstheme="minorBidi"/>
              <w:noProof/>
              <w:kern w:val="2"/>
              <w:sz w:val="22"/>
              <w:szCs w:val="22"/>
              <w14:ligatures w14:val="standardContextual"/>
            </w:rPr>
          </w:pPr>
          <w:hyperlink w:anchor="_Toc220397634" w:history="1">
            <w:r w:rsidR="009437E7" w:rsidRPr="005F1C29">
              <w:rPr>
                <w:rStyle w:val="Hipercze"/>
                <w:noProof/>
              </w:rPr>
              <w:t>§ 16. Waloryzacja – nie dotyczy</w:t>
            </w:r>
            <w:r w:rsidR="009437E7">
              <w:rPr>
                <w:noProof/>
                <w:webHidden/>
              </w:rPr>
              <w:tab/>
            </w:r>
            <w:r w:rsidR="009437E7">
              <w:rPr>
                <w:noProof/>
                <w:webHidden/>
              </w:rPr>
              <w:fldChar w:fldCharType="begin"/>
            </w:r>
            <w:r w:rsidR="009437E7">
              <w:rPr>
                <w:noProof/>
                <w:webHidden/>
              </w:rPr>
              <w:instrText xml:space="preserve"> PAGEREF _Toc220397634 \h </w:instrText>
            </w:r>
            <w:r w:rsidR="009437E7">
              <w:rPr>
                <w:noProof/>
                <w:webHidden/>
              </w:rPr>
            </w:r>
            <w:r w:rsidR="009437E7">
              <w:rPr>
                <w:noProof/>
                <w:webHidden/>
              </w:rPr>
              <w:fldChar w:fldCharType="separate"/>
            </w:r>
            <w:r w:rsidR="009F7E12">
              <w:rPr>
                <w:noProof/>
                <w:webHidden/>
              </w:rPr>
              <w:t>57</w:t>
            </w:r>
            <w:r w:rsidR="009437E7">
              <w:rPr>
                <w:noProof/>
                <w:webHidden/>
              </w:rPr>
              <w:fldChar w:fldCharType="end"/>
            </w:r>
          </w:hyperlink>
        </w:p>
        <w:p w14:paraId="41153829" w14:textId="293FD0F5" w:rsidR="009437E7" w:rsidRDefault="00000000">
          <w:pPr>
            <w:pStyle w:val="Spistreci1"/>
            <w:rPr>
              <w:rFonts w:asciiTheme="minorHAnsi" w:eastAsiaTheme="minorEastAsia" w:hAnsiTheme="minorHAnsi" w:cstheme="minorBidi"/>
              <w:noProof/>
              <w:kern w:val="2"/>
              <w:sz w:val="22"/>
              <w:szCs w:val="22"/>
              <w14:ligatures w14:val="standardContextual"/>
            </w:rPr>
          </w:pPr>
          <w:hyperlink w:anchor="_Toc220397635" w:history="1">
            <w:r w:rsidR="009437E7" w:rsidRPr="005F1C29">
              <w:rPr>
                <w:rStyle w:val="Hipercze"/>
                <w:noProof/>
              </w:rPr>
              <w:t>§ 17. Ochrona danych osobowych</w:t>
            </w:r>
            <w:r w:rsidR="009437E7">
              <w:rPr>
                <w:noProof/>
                <w:webHidden/>
              </w:rPr>
              <w:tab/>
            </w:r>
            <w:r w:rsidR="009437E7">
              <w:rPr>
                <w:noProof/>
                <w:webHidden/>
              </w:rPr>
              <w:fldChar w:fldCharType="begin"/>
            </w:r>
            <w:r w:rsidR="009437E7">
              <w:rPr>
                <w:noProof/>
                <w:webHidden/>
              </w:rPr>
              <w:instrText xml:space="preserve"> PAGEREF _Toc220397635 \h </w:instrText>
            </w:r>
            <w:r w:rsidR="009437E7">
              <w:rPr>
                <w:noProof/>
                <w:webHidden/>
              </w:rPr>
            </w:r>
            <w:r w:rsidR="009437E7">
              <w:rPr>
                <w:noProof/>
                <w:webHidden/>
              </w:rPr>
              <w:fldChar w:fldCharType="separate"/>
            </w:r>
            <w:r w:rsidR="009F7E12">
              <w:rPr>
                <w:noProof/>
                <w:webHidden/>
              </w:rPr>
              <w:t>57</w:t>
            </w:r>
            <w:r w:rsidR="009437E7">
              <w:rPr>
                <w:noProof/>
                <w:webHidden/>
              </w:rPr>
              <w:fldChar w:fldCharType="end"/>
            </w:r>
          </w:hyperlink>
        </w:p>
        <w:p w14:paraId="661842F3" w14:textId="05198896" w:rsidR="009437E7" w:rsidRDefault="00000000">
          <w:pPr>
            <w:pStyle w:val="Spistreci1"/>
            <w:rPr>
              <w:rFonts w:asciiTheme="minorHAnsi" w:eastAsiaTheme="minorEastAsia" w:hAnsiTheme="minorHAnsi" w:cstheme="minorBidi"/>
              <w:noProof/>
              <w:kern w:val="2"/>
              <w:sz w:val="22"/>
              <w:szCs w:val="22"/>
              <w14:ligatures w14:val="standardContextual"/>
            </w:rPr>
          </w:pPr>
          <w:hyperlink w:anchor="_Toc220397636" w:history="1">
            <w:r w:rsidR="009437E7" w:rsidRPr="005F1C29">
              <w:rPr>
                <w:rStyle w:val="Hipercze"/>
                <w:noProof/>
              </w:rPr>
              <w:t>§ 18. Ochrona tajemnic przedsiębiorcy, zachowanie poufności</w:t>
            </w:r>
            <w:r w:rsidR="009437E7">
              <w:rPr>
                <w:noProof/>
                <w:webHidden/>
              </w:rPr>
              <w:tab/>
            </w:r>
            <w:r w:rsidR="009437E7">
              <w:rPr>
                <w:noProof/>
                <w:webHidden/>
              </w:rPr>
              <w:fldChar w:fldCharType="begin"/>
            </w:r>
            <w:r w:rsidR="009437E7">
              <w:rPr>
                <w:noProof/>
                <w:webHidden/>
              </w:rPr>
              <w:instrText xml:space="preserve"> PAGEREF _Toc220397636 \h </w:instrText>
            </w:r>
            <w:r w:rsidR="009437E7">
              <w:rPr>
                <w:noProof/>
                <w:webHidden/>
              </w:rPr>
            </w:r>
            <w:r w:rsidR="009437E7">
              <w:rPr>
                <w:noProof/>
                <w:webHidden/>
              </w:rPr>
              <w:fldChar w:fldCharType="separate"/>
            </w:r>
            <w:r w:rsidR="009F7E12">
              <w:rPr>
                <w:noProof/>
                <w:webHidden/>
              </w:rPr>
              <w:t>58</w:t>
            </w:r>
            <w:r w:rsidR="009437E7">
              <w:rPr>
                <w:noProof/>
                <w:webHidden/>
              </w:rPr>
              <w:fldChar w:fldCharType="end"/>
            </w:r>
          </w:hyperlink>
        </w:p>
        <w:p w14:paraId="4BCD5E1C" w14:textId="03C76980" w:rsidR="009437E7" w:rsidRDefault="00000000">
          <w:pPr>
            <w:pStyle w:val="Spistreci1"/>
            <w:rPr>
              <w:rFonts w:asciiTheme="minorHAnsi" w:eastAsiaTheme="minorEastAsia" w:hAnsiTheme="minorHAnsi" w:cstheme="minorBidi"/>
              <w:noProof/>
              <w:kern w:val="2"/>
              <w:sz w:val="22"/>
              <w:szCs w:val="22"/>
              <w14:ligatures w14:val="standardContextual"/>
            </w:rPr>
          </w:pPr>
          <w:hyperlink w:anchor="_Toc220397637" w:history="1">
            <w:r w:rsidR="009437E7" w:rsidRPr="005F1C29">
              <w:rPr>
                <w:rStyle w:val="Hipercze"/>
                <w:noProof/>
              </w:rPr>
              <w:t>§ 19. Zasady etyki</w:t>
            </w:r>
            <w:r w:rsidR="009437E7">
              <w:rPr>
                <w:noProof/>
                <w:webHidden/>
              </w:rPr>
              <w:tab/>
            </w:r>
            <w:r w:rsidR="009437E7">
              <w:rPr>
                <w:noProof/>
                <w:webHidden/>
              </w:rPr>
              <w:fldChar w:fldCharType="begin"/>
            </w:r>
            <w:r w:rsidR="009437E7">
              <w:rPr>
                <w:noProof/>
                <w:webHidden/>
              </w:rPr>
              <w:instrText xml:space="preserve"> PAGEREF _Toc220397637 \h </w:instrText>
            </w:r>
            <w:r w:rsidR="009437E7">
              <w:rPr>
                <w:noProof/>
                <w:webHidden/>
              </w:rPr>
            </w:r>
            <w:r w:rsidR="009437E7">
              <w:rPr>
                <w:noProof/>
                <w:webHidden/>
              </w:rPr>
              <w:fldChar w:fldCharType="separate"/>
            </w:r>
            <w:r w:rsidR="009F7E12">
              <w:rPr>
                <w:noProof/>
                <w:webHidden/>
              </w:rPr>
              <w:t>59</w:t>
            </w:r>
            <w:r w:rsidR="009437E7">
              <w:rPr>
                <w:noProof/>
                <w:webHidden/>
              </w:rPr>
              <w:fldChar w:fldCharType="end"/>
            </w:r>
          </w:hyperlink>
        </w:p>
        <w:p w14:paraId="20A03F5A" w14:textId="382997A8" w:rsidR="009437E7" w:rsidRDefault="00000000">
          <w:pPr>
            <w:pStyle w:val="Spistreci1"/>
            <w:rPr>
              <w:rFonts w:asciiTheme="minorHAnsi" w:eastAsiaTheme="minorEastAsia" w:hAnsiTheme="minorHAnsi" w:cstheme="minorBidi"/>
              <w:noProof/>
              <w:kern w:val="2"/>
              <w:sz w:val="22"/>
              <w:szCs w:val="22"/>
              <w14:ligatures w14:val="standardContextual"/>
            </w:rPr>
          </w:pPr>
          <w:hyperlink w:anchor="_Toc220397638" w:history="1">
            <w:r w:rsidR="009437E7" w:rsidRPr="005F1C29">
              <w:rPr>
                <w:rStyle w:val="Hipercze"/>
                <w:noProof/>
              </w:rPr>
              <w:t>§ 20. Nadzór wynikający z zarządzania środowiskowego</w:t>
            </w:r>
            <w:r w:rsidR="009437E7">
              <w:rPr>
                <w:noProof/>
                <w:webHidden/>
              </w:rPr>
              <w:tab/>
            </w:r>
            <w:r w:rsidR="009437E7">
              <w:rPr>
                <w:noProof/>
                <w:webHidden/>
              </w:rPr>
              <w:fldChar w:fldCharType="begin"/>
            </w:r>
            <w:r w:rsidR="009437E7">
              <w:rPr>
                <w:noProof/>
                <w:webHidden/>
              </w:rPr>
              <w:instrText xml:space="preserve"> PAGEREF _Toc220397638 \h </w:instrText>
            </w:r>
            <w:r w:rsidR="009437E7">
              <w:rPr>
                <w:noProof/>
                <w:webHidden/>
              </w:rPr>
            </w:r>
            <w:r w:rsidR="009437E7">
              <w:rPr>
                <w:noProof/>
                <w:webHidden/>
              </w:rPr>
              <w:fldChar w:fldCharType="separate"/>
            </w:r>
            <w:r w:rsidR="009F7E12">
              <w:rPr>
                <w:noProof/>
                <w:webHidden/>
              </w:rPr>
              <w:t>59</w:t>
            </w:r>
            <w:r w:rsidR="009437E7">
              <w:rPr>
                <w:noProof/>
                <w:webHidden/>
              </w:rPr>
              <w:fldChar w:fldCharType="end"/>
            </w:r>
          </w:hyperlink>
        </w:p>
        <w:p w14:paraId="3EAB17BE" w14:textId="12C2DCA9" w:rsidR="009437E7" w:rsidRDefault="00000000">
          <w:pPr>
            <w:pStyle w:val="Spistreci1"/>
            <w:rPr>
              <w:rFonts w:asciiTheme="minorHAnsi" w:eastAsiaTheme="minorEastAsia" w:hAnsiTheme="minorHAnsi" w:cstheme="minorBidi"/>
              <w:noProof/>
              <w:kern w:val="2"/>
              <w:sz w:val="22"/>
              <w:szCs w:val="22"/>
              <w14:ligatures w14:val="standardContextual"/>
            </w:rPr>
          </w:pPr>
          <w:hyperlink w:anchor="_Toc220397639" w:history="1">
            <w:r w:rsidR="009437E7" w:rsidRPr="005F1C29">
              <w:rPr>
                <w:rStyle w:val="Hipercze"/>
                <w:noProof/>
              </w:rPr>
              <w:t>§ 21. Siła wyższa</w:t>
            </w:r>
            <w:r w:rsidR="009437E7">
              <w:rPr>
                <w:noProof/>
                <w:webHidden/>
              </w:rPr>
              <w:tab/>
            </w:r>
            <w:r w:rsidR="009437E7">
              <w:rPr>
                <w:noProof/>
                <w:webHidden/>
              </w:rPr>
              <w:fldChar w:fldCharType="begin"/>
            </w:r>
            <w:r w:rsidR="009437E7">
              <w:rPr>
                <w:noProof/>
                <w:webHidden/>
              </w:rPr>
              <w:instrText xml:space="preserve"> PAGEREF _Toc220397639 \h </w:instrText>
            </w:r>
            <w:r w:rsidR="009437E7">
              <w:rPr>
                <w:noProof/>
                <w:webHidden/>
              </w:rPr>
            </w:r>
            <w:r w:rsidR="009437E7">
              <w:rPr>
                <w:noProof/>
                <w:webHidden/>
              </w:rPr>
              <w:fldChar w:fldCharType="separate"/>
            </w:r>
            <w:r w:rsidR="009F7E12">
              <w:rPr>
                <w:noProof/>
                <w:webHidden/>
              </w:rPr>
              <w:t>59</w:t>
            </w:r>
            <w:r w:rsidR="009437E7">
              <w:rPr>
                <w:noProof/>
                <w:webHidden/>
              </w:rPr>
              <w:fldChar w:fldCharType="end"/>
            </w:r>
          </w:hyperlink>
        </w:p>
        <w:p w14:paraId="44BAA8C4" w14:textId="5AF0A84A" w:rsidR="009437E7" w:rsidRDefault="00000000">
          <w:pPr>
            <w:pStyle w:val="Spistreci1"/>
            <w:rPr>
              <w:rFonts w:asciiTheme="minorHAnsi" w:eastAsiaTheme="minorEastAsia" w:hAnsiTheme="minorHAnsi" w:cstheme="minorBidi"/>
              <w:noProof/>
              <w:kern w:val="2"/>
              <w:sz w:val="22"/>
              <w:szCs w:val="22"/>
              <w14:ligatures w14:val="standardContextual"/>
            </w:rPr>
          </w:pPr>
          <w:hyperlink w:anchor="_Toc220397640" w:history="1">
            <w:r w:rsidR="009437E7" w:rsidRPr="005F1C29">
              <w:rPr>
                <w:rStyle w:val="Hipercze"/>
                <w:noProof/>
              </w:rPr>
              <w:t>§ 22. Postanowienia końcowe</w:t>
            </w:r>
            <w:r w:rsidR="009437E7">
              <w:rPr>
                <w:noProof/>
                <w:webHidden/>
              </w:rPr>
              <w:tab/>
            </w:r>
            <w:r w:rsidR="009437E7">
              <w:rPr>
                <w:noProof/>
                <w:webHidden/>
              </w:rPr>
              <w:fldChar w:fldCharType="begin"/>
            </w:r>
            <w:r w:rsidR="009437E7">
              <w:rPr>
                <w:noProof/>
                <w:webHidden/>
              </w:rPr>
              <w:instrText xml:space="preserve"> PAGEREF _Toc220397640 \h </w:instrText>
            </w:r>
            <w:r w:rsidR="009437E7">
              <w:rPr>
                <w:noProof/>
                <w:webHidden/>
              </w:rPr>
            </w:r>
            <w:r w:rsidR="009437E7">
              <w:rPr>
                <w:noProof/>
                <w:webHidden/>
              </w:rPr>
              <w:fldChar w:fldCharType="separate"/>
            </w:r>
            <w:r w:rsidR="009F7E12">
              <w:rPr>
                <w:noProof/>
                <w:webHidden/>
              </w:rPr>
              <w:t>60</w:t>
            </w:r>
            <w:r w:rsidR="009437E7">
              <w:rPr>
                <w:noProof/>
                <w:webHidden/>
              </w:rPr>
              <w:fldChar w:fldCharType="end"/>
            </w:r>
          </w:hyperlink>
        </w:p>
        <w:p w14:paraId="47E951C0" w14:textId="6FBDD19A" w:rsidR="009437E7" w:rsidRDefault="00000000">
          <w:pPr>
            <w:pStyle w:val="Spistreci1"/>
            <w:rPr>
              <w:rFonts w:asciiTheme="minorHAnsi" w:eastAsiaTheme="minorEastAsia" w:hAnsiTheme="minorHAnsi" w:cstheme="minorBidi"/>
              <w:noProof/>
              <w:kern w:val="2"/>
              <w:sz w:val="22"/>
              <w:szCs w:val="22"/>
              <w14:ligatures w14:val="standardContextual"/>
            </w:rPr>
          </w:pPr>
          <w:hyperlink w:anchor="_Toc220397641" w:history="1">
            <w:r w:rsidR="009437E7" w:rsidRPr="005F1C29">
              <w:rPr>
                <w:rStyle w:val="Hipercze"/>
                <w:noProof/>
              </w:rPr>
              <w:t>Załączniki do Umowy</w:t>
            </w:r>
            <w:r w:rsidR="009437E7">
              <w:rPr>
                <w:noProof/>
                <w:webHidden/>
              </w:rPr>
              <w:tab/>
            </w:r>
            <w:r w:rsidR="009437E7">
              <w:rPr>
                <w:noProof/>
                <w:webHidden/>
              </w:rPr>
              <w:fldChar w:fldCharType="begin"/>
            </w:r>
            <w:r w:rsidR="009437E7">
              <w:rPr>
                <w:noProof/>
                <w:webHidden/>
              </w:rPr>
              <w:instrText xml:space="preserve"> PAGEREF _Toc220397641 \h </w:instrText>
            </w:r>
            <w:r w:rsidR="009437E7">
              <w:rPr>
                <w:noProof/>
                <w:webHidden/>
              </w:rPr>
            </w:r>
            <w:r w:rsidR="009437E7">
              <w:rPr>
                <w:noProof/>
                <w:webHidden/>
              </w:rPr>
              <w:fldChar w:fldCharType="separate"/>
            </w:r>
            <w:r w:rsidR="009F7E12">
              <w:rPr>
                <w:noProof/>
                <w:webHidden/>
              </w:rPr>
              <w:t>60</w:t>
            </w:r>
            <w:r w:rsidR="009437E7">
              <w:rPr>
                <w:noProof/>
                <w:webHidden/>
              </w:rPr>
              <w:fldChar w:fldCharType="end"/>
            </w:r>
          </w:hyperlink>
        </w:p>
        <w:p w14:paraId="2B09694E" w14:textId="5CF217D4"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21" w:displacedByCustomXml="prev"/>
    <w:p w14:paraId="2319A0F1" w14:textId="3105BCA5" w:rsidR="000C23F8" w:rsidRDefault="000C23F8" w:rsidP="000C23F8">
      <w:pPr>
        <w:rPr>
          <w:b/>
          <w:bCs/>
          <w:sz w:val="22"/>
          <w:szCs w:val="22"/>
        </w:rPr>
      </w:pPr>
      <w:r w:rsidRPr="008F2909">
        <w:rPr>
          <w:b/>
          <w:bCs/>
          <w:sz w:val="22"/>
          <w:szCs w:val="22"/>
        </w:rPr>
        <w:br w:type="page"/>
      </w:r>
    </w:p>
    <w:p w14:paraId="183CCF89" w14:textId="77777777" w:rsidR="00BB3697" w:rsidRPr="008F2909" w:rsidRDefault="00BB3697" w:rsidP="000C23F8"/>
    <w:p w14:paraId="293FFB98" w14:textId="77777777" w:rsidR="000C23F8" w:rsidRPr="000C23F8" w:rsidRDefault="000C23F8" w:rsidP="000C23F8">
      <w:pPr>
        <w:pStyle w:val="Nagwek2"/>
      </w:pPr>
      <w:bookmarkStart w:id="123" w:name="_Toc64016200"/>
      <w:bookmarkStart w:id="124" w:name="_Toc106095860"/>
      <w:bookmarkStart w:id="125" w:name="_Toc106096300"/>
      <w:bookmarkStart w:id="126" w:name="_Toc106096404"/>
      <w:bookmarkStart w:id="127" w:name="_Toc220397619"/>
      <w:bookmarkStart w:id="128" w:name="_Hlk67825483"/>
      <w:r w:rsidRPr="000C23F8">
        <w:t>§ 1. Podstawa zawarcia Umowy</w:t>
      </w:r>
      <w:bookmarkEnd w:id="123"/>
      <w:bookmarkEnd w:id="124"/>
      <w:bookmarkEnd w:id="125"/>
      <w:bookmarkEnd w:id="126"/>
      <w:bookmarkEnd w:id="127"/>
    </w:p>
    <w:p w14:paraId="16A3B8FC" w14:textId="1F636C7B" w:rsidR="000C23F8" w:rsidRDefault="000C23F8" w:rsidP="00631071">
      <w:pPr>
        <w:numPr>
          <w:ilvl w:val="0"/>
          <w:numId w:val="38"/>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293806" w:rsidRPr="00293806">
        <w:rPr>
          <w:b/>
          <w:bCs/>
          <w:iCs/>
          <w:sz w:val="22"/>
          <w:szCs w:val="22"/>
        </w:rPr>
        <w:t>Opracowanie koncepcji uregulowania stosunków wodnych w rejonie ul. Brzozowej w Przyszowicach pomiędzy nasypem kolejowym PKP a potokiem Cienka z uwzględnieniem odprowadzenia wody z kanału Ulgi, rowu K4 i potoku Cienka oraz obwałowaniem zbiornika Sośnica I</w:t>
      </w:r>
      <w:r w:rsidR="002A4845" w:rsidRPr="002A4845">
        <w:rPr>
          <w:b/>
          <w:bCs/>
          <w:iCs/>
          <w:sz w:val="22"/>
          <w:szCs w:val="22"/>
        </w:rPr>
        <w:t xml:space="preserve"> </w:t>
      </w:r>
      <w:r w:rsidRPr="00E66F78">
        <w:rPr>
          <w:sz w:val="22"/>
          <w:szCs w:val="22"/>
        </w:rPr>
        <w:t xml:space="preserve">(nr sprawy </w:t>
      </w:r>
      <w:r w:rsidR="00293806">
        <w:rPr>
          <w:sz w:val="22"/>
          <w:szCs w:val="22"/>
        </w:rPr>
        <w:t>412501286</w:t>
      </w:r>
      <w:r w:rsidRPr="00E92E2C">
        <w:rPr>
          <w:sz w:val="22"/>
          <w:szCs w:val="22"/>
        </w:rPr>
        <w:t>)</w:t>
      </w:r>
    </w:p>
    <w:p w14:paraId="71B53A15" w14:textId="79DD3AAC" w:rsidR="000C23F8" w:rsidRPr="000C0BCE" w:rsidRDefault="000C23F8" w:rsidP="00631071">
      <w:pPr>
        <w:numPr>
          <w:ilvl w:val="0"/>
          <w:numId w:val="38"/>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50821D15" w14:textId="77777777" w:rsidR="000C23F8" w:rsidRPr="00E66F78" w:rsidRDefault="000C23F8" w:rsidP="000C23F8">
      <w:pPr>
        <w:spacing w:before="120"/>
        <w:jc w:val="both"/>
        <w:rPr>
          <w:sz w:val="22"/>
          <w:szCs w:val="22"/>
        </w:rPr>
      </w:pPr>
      <w:bookmarkStart w:id="129" w:name="_Hlk106017812"/>
      <w:bookmarkEnd w:id="128"/>
    </w:p>
    <w:p w14:paraId="2AA2865F" w14:textId="77777777" w:rsidR="000C23F8" w:rsidRPr="00E66F78" w:rsidRDefault="000C23F8" w:rsidP="000C23F8">
      <w:pPr>
        <w:pStyle w:val="Nagwek2"/>
      </w:pPr>
      <w:bookmarkStart w:id="130" w:name="_Toc64016201"/>
      <w:bookmarkStart w:id="131" w:name="_Toc106095861"/>
      <w:bookmarkStart w:id="132" w:name="_Toc106096301"/>
      <w:bookmarkStart w:id="133" w:name="_Toc106096405"/>
      <w:bookmarkStart w:id="134" w:name="_Toc220397620"/>
      <w:r w:rsidRPr="00E66F78">
        <w:t>§</w:t>
      </w:r>
      <w:r>
        <w:t xml:space="preserve"> </w:t>
      </w:r>
      <w:r w:rsidRPr="00E66F78">
        <w:t>2. Przedmiot Umowy</w:t>
      </w:r>
      <w:bookmarkEnd w:id="130"/>
      <w:bookmarkEnd w:id="131"/>
      <w:bookmarkEnd w:id="132"/>
      <w:bookmarkEnd w:id="133"/>
      <w:bookmarkEnd w:id="134"/>
    </w:p>
    <w:p w14:paraId="3809B8E3" w14:textId="4A65717D" w:rsidR="000C23F8" w:rsidRPr="00F8529D" w:rsidRDefault="000C23F8" w:rsidP="00631071">
      <w:pPr>
        <w:numPr>
          <w:ilvl w:val="0"/>
          <w:numId w:val="67"/>
        </w:numPr>
        <w:spacing w:line="259" w:lineRule="auto"/>
        <w:jc w:val="both"/>
        <w:rPr>
          <w:sz w:val="22"/>
          <w:szCs w:val="22"/>
        </w:rPr>
      </w:pPr>
      <w:r w:rsidRPr="00E66F78">
        <w:rPr>
          <w:sz w:val="22"/>
          <w:szCs w:val="22"/>
        </w:rPr>
        <w:t xml:space="preserve">Przedmiotem </w:t>
      </w:r>
      <w:r w:rsidRPr="00F8529D">
        <w:rPr>
          <w:sz w:val="22"/>
          <w:szCs w:val="22"/>
        </w:rPr>
        <w:t xml:space="preserve">Umowy jest </w:t>
      </w:r>
      <w:bookmarkStart w:id="135" w:name="_Hlk146741672"/>
      <w:r w:rsidR="00293806" w:rsidRPr="00293806">
        <w:rPr>
          <w:b/>
          <w:bCs/>
          <w:iCs/>
          <w:sz w:val="22"/>
          <w:szCs w:val="22"/>
        </w:rPr>
        <w:t xml:space="preserve">Opracowanie koncepcji uregulowania stosunków wodnych w rejonie ul. Brzozowej w Przyszowicach pomiędzy nasypem kolejowym PKP a potokiem Cienka z uwzględnieniem odprowadzenia wody z kanału Ulgi, rowu K4 i potoku Cienka oraz obwałowaniem zbiornika Sośnica I </w:t>
      </w:r>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rsidP="00631071">
      <w:pPr>
        <w:numPr>
          <w:ilvl w:val="0"/>
          <w:numId w:val="67"/>
        </w:numPr>
        <w:spacing w:line="259" w:lineRule="auto"/>
        <w:ind w:hanging="357"/>
        <w:jc w:val="both"/>
        <w:rPr>
          <w:sz w:val="22"/>
          <w:szCs w:val="22"/>
        </w:rPr>
      </w:pPr>
      <w:bookmarkStart w:id="136" w:name="_Hlk67825626"/>
      <w:bookmarkEnd w:id="135"/>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rsidP="00631071">
      <w:pPr>
        <w:numPr>
          <w:ilvl w:val="0"/>
          <w:numId w:val="67"/>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317B8FC2" w:rsidR="000C23F8" w:rsidRPr="008B48AD" w:rsidRDefault="000C23F8" w:rsidP="00631071">
      <w:pPr>
        <w:numPr>
          <w:ilvl w:val="0"/>
          <w:numId w:val="67"/>
        </w:numPr>
        <w:spacing w:line="259" w:lineRule="auto"/>
        <w:ind w:left="357"/>
        <w:jc w:val="both"/>
        <w:rPr>
          <w:sz w:val="22"/>
          <w:szCs w:val="22"/>
        </w:rPr>
      </w:pPr>
      <w:r w:rsidRPr="00CA0A99">
        <w:rPr>
          <w:sz w:val="22"/>
          <w:szCs w:val="22"/>
        </w:rPr>
        <w:t>Wykonawca oświadcza, że przedmiot Umowy jest wolny od wad prawnych i fizycznych i nie narusza praw majątkowych i niemajątkowych, znaków handlowych, patentów, praw autorskich osób trzecich oraz jest zgodny ze złożoną ofertą</w:t>
      </w:r>
      <w:r w:rsidR="00790FF0">
        <w:rPr>
          <w:sz w:val="22"/>
          <w:szCs w:val="22"/>
        </w:rPr>
        <w:t>.</w:t>
      </w:r>
    </w:p>
    <w:p w14:paraId="006D1AB9" w14:textId="6C46CBAF" w:rsidR="000C23F8" w:rsidRPr="00886D56" w:rsidRDefault="000C23F8" w:rsidP="00631071">
      <w:pPr>
        <w:numPr>
          <w:ilvl w:val="0"/>
          <w:numId w:val="67"/>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p>
    <w:p w14:paraId="74A6D7A3" w14:textId="67E4EBE7" w:rsidR="000C23F8" w:rsidRPr="00F8529D" w:rsidRDefault="000C23F8" w:rsidP="00631071">
      <w:pPr>
        <w:numPr>
          <w:ilvl w:val="0"/>
          <w:numId w:val="67"/>
        </w:numPr>
        <w:spacing w:line="259" w:lineRule="auto"/>
        <w:ind w:left="357"/>
        <w:jc w:val="both"/>
        <w:rPr>
          <w:sz w:val="22"/>
          <w:szCs w:val="22"/>
        </w:rPr>
      </w:pPr>
      <w:r w:rsidRPr="008953DB">
        <w:rPr>
          <w:sz w:val="22"/>
          <w:szCs w:val="22"/>
        </w:rPr>
        <w:t xml:space="preserve">Realizacja Umowy </w:t>
      </w:r>
      <w:r w:rsidR="00790FF0" w:rsidRPr="00790FF0">
        <w:rPr>
          <w:i/>
          <w:iCs/>
          <w:sz w:val="22"/>
          <w:szCs w:val="22"/>
        </w:rPr>
        <w:t>n</w:t>
      </w:r>
      <w:r w:rsidRPr="00790FF0">
        <w:rPr>
          <w:i/>
          <w:iCs/>
          <w:sz w:val="22"/>
          <w:szCs w:val="22"/>
        </w:rPr>
        <w:t>ie wymaga</w:t>
      </w:r>
      <w:r w:rsidRPr="00790FF0">
        <w:rPr>
          <w:sz w:val="22"/>
          <w:szCs w:val="22"/>
        </w:rPr>
        <w:t xml:space="preserve">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umowy</w:t>
      </w:r>
      <w:r w:rsidR="00790FF0">
        <w:rPr>
          <w:sz w:val="22"/>
          <w:szCs w:val="22"/>
        </w:rPr>
        <w:t>.</w:t>
      </w:r>
      <w:bookmarkStart w:id="137" w:name="_Hlk146741712"/>
      <w:r w:rsidRPr="00F8529D">
        <w:rPr>
          <w:sz w:val="22"/>
          <w:szCs w:val="22"/>
        </w:rPr>
        <w:t xml:space="preserve"> </w:t>
      </w:r>
      <w:bookmarkEnd w:id="137"/>
    </w:p>
    <w:p w14:paraId="055A860C" w14:textId="77777777" w:rsidR="000C23F8" w:rsidRPr="00E66F78" w:rsidRDefault="000C23F8" w:rsidP="000C23F8">
      <w:pPr>
        <w:pStyle w:val="Nagwek2"/>
      </w:pPr>
      <w:bookmarkStart w:id="138" w:name="_Toc64016202"/>
      <w:bookmarkStart w:id="139" w:name="_Toc106095862"/>
      <w:bookmarkStart w:id="140" w:name="_Toc106096302"/>
      <w:bookmarkStart w:id="141" w:name="_Toc106096406"/>
      <w:bookmarkStart w:id="142" w:name="_Toc220397621"/>
      <w:bookmarkEnd w:id="129"/>
      <w:r w:rsidRPr="00E66F78">
        <w:t>§</w:t>
      </w:r>
      <w:r>
        <w:t xml:space="preserve"> </w:t>
      </w:r>
      <w:r w:rsidRPr="00E66F78">
        <w:t>3. Cena i sposób rozliczeń</w:t>
      </w:r>
      <w:bookmarkEnd w:id="138"/>
      <w:bookmarkEnd w:id="139"/>
      <w:bookmarkEnd w:id="140"/>
      <w:bookmarkEnd w:id="141"/>
      <w:bookmarkEnd w:id="142"/>
    </w:p>
    <w:p w14:paraId="09AEAF3B" w14:textId="0E787DF7" w:rsidR="00F5692A" w:rsidRPr="00681415" w:rsidRDefault="00F5692A" w:rsidP="00631071">
      <w:pPr>
        <w:numPr>
          <w:ilvl w:val="0"/>
          <w:numId w:val="39"/>
        </w:numPr>
        <w:spacing w:line="259" w:lineRule="auto"/>
        <w:ind w:hanging="357"/>
        <w:jc w:val="both"/>
        <w:rPr>
          <w:sz w:val="22"/>
          <w:szCs w:val="22"/>
        </w:rPr>
      </w:pPr>
      <w:r w:rsidRPr="00681415">
        <w:rPr>
          <w:sz w:val="22"/>
          <w:szCs w:val="22"/>
        </w:rPr>
        <w:t xml:space="preserve">Wartość Umowy </w:t>
      </w:r>
      <w:r w:rsidRPr="00A1598F">
        <w:rPr>
          <w:sz w:val="22"/>
          <w:szCs w:val="22"/>
        </w:rPr>
        <w:t>wynosi</w:t>
      </w:r>
      <w:r w:rsidR="00A1598F" w:rsidRPr="00A1598F">
        <w:rPr>
          <w:sz w:val="22"/>
          <w:szCs w:val="22"/>
        </w:rPr>
        <w:t xml:space="preserve"> ………….</w:t>
      </w:r>
      <w:r w:rsidRPr="00A1598F">
        <w:rPr>
          <w:sz w:val="22"/>
          <w:szCs w:val="22"/>
        </w:rPr>
        <w:t xml:space="preserve"> </w:t>
      </w:r>
      <w:r w:rsidRPr="00681415">
        <w:rPr>
          <w:sz w:val="22"/>
          <w:szCs w:val="22"/>
        </w:rPr>
        <w:t>zł netto</w:t>
      </w:r>
      <w:r w:rsidR="00293806">
        <w:rPr>
          <w:sz w:val="22"/>
          <w:szCs w:val="22"/>
        </w:rPr>
        <w:t>.</w:t>
      </w:r>
    </w:p>
    <w:p w14:paraId="4AD6E146" w14:textId="724DF61F" w:rsidR="00F5692A" w:rsidRPr="00F8529D" w:rsidRDefault="00F5692A" w:rsidP="00631071">
      <w:pPr>
        <w:numPr>
          <w:ilvl w:val="0"/>
          <w:numId w:val="39"/>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w:t>
      </w:r>
    </w:p>
    <w:p w14:paraId="43F61C66" w14:textId="77777777" w:rsidR="00E4510A" w:rsidRPr="00F8529D" w:rsidRDefault="00E4510A" w:rsidP="00631071">
      <w:pPr>
        <w:numPr>
          <w:ilvl w:val="0"/>
          <w:numId w:val="39"/>
        </w:numPr>
        <w:spacing w:line="259" w:lineRule="auto"/>
        <w:ind w:left="357" w:hanging="357"/>
        <w:jc w:val="both"/>
        <w:rPr>
          <w:sz w:val="22"/>
          <w:szCs w:val="22"/>
        </w:rPr>
      </w:pPr>
      <w:r w:rsidRPr="00F8529D">
        <w:rPr>
          <w:sz w:val="22"/>
          <w:szCs w:val="22"/>
        </w:rPr>
        <w:t>Do ceny netto albo cen jednostkowych netto zostanie doliczony podatek od towarów i usług w wysokości obowiązującej w okresie realizacji zamówienia.</w:t>
      </w:r>
    </w:p>
    <w:p w14:paraId="53AC51D1" w14:textId="77777777" w:rsidR="00E4510A" w:rsidRPr="00F8529D" w:rsidRDefault="00E4510A" w:rsidP="00631071">
      <w:pPr>
        <w:pStyle w:val="bullet"/>
        <w:numPr>
          <w:ilvl w:val="0"/>
          <w:numId w:val="39"/>
        </w:numPr>
        <w:spacing w:before="0" w:after="0"/>
        <w:jc w:val="both"/>
        <w:rPr>
          <w:i/>
          <w:sz w:val="22"/>
          <w:szCs w:val="22"/>
        </w:rPr>
      </w:pPr>
      <w:r w:rsidRPr="00F8529D">
        <w:rPr>
          <w:sz w:val="22"/>
        </w:rPr>
        <w:t xml:space="preserve">Cena netto oraz ceny jednostkowe netto są stałe, a wartość Umowy nie będzie indeksowana, </w:t>
      </w:r>
      <w:r w:rsidRPr="00F8529D">
        <w:rPr>
          <w:sz w:val="22"/>
          <w:szCs w:val="20"/>
        </w:rPr>
        <w:t>chyba, że postanowienia niniejszej Umowy wprost stanowią inaczej.</w:t>
      </w:r>
    </w:p>
    <w:p w14:paraId="14CB93D3" w14:textId="77777777" w:rsidR="00E4510A" w:rsidRPr="00F8529D" w:rsidRDefault="00E4510A" w:rsidP="00631071">
      <w:pPr>
        <w:numPr>
          <w:ilvl w:val="0"/>
          <w:numId w:val="39"/>
        </w:numPr>
        <w:spacing w:line="259" w:lineRule="auto"/>
        <w:ind w:hanging="357"/>
        <w:jc w:val="both"/>
        <w:rPr>
          <w:sz w:val="22"/>
          <w:szCs w:val="22"/>
        </w:rPr>
      </w:pPr>
      <w:r w:rsidRPr="00F8529D">
        <w:rPr>
          <w:sz w:val="22"/>
          <w:szCs w:val="22"/>
        </w:rPr>
        <w:t xml:space="preserve">Cena netto oraz ceny jednostkowe netto zawierają wszelkie koszty Wykonawcy związane z realizacją Umowy, w tym w szczególności podatki, opłaty, cło, </w:t>
      </w:r>
      <w:r>
        <w:rPr>
          <w:sz w:val="22"/>
          <w:szCs w:val="22"/>
        </w:rPr>
        <w:t>itd.</w:t>
      </w:r>
      <w:r w:rsidRPr="00F8529D">
        <w:rPr>
          <w:sz w:val="22"/>
          <w:szCs w:val="22"/>
        </w:rPr>
        <w:t xml:space="preserve"> i nie będą podlegały zmianom, chyba że postanowienia Umowy wprost stanowią inaczej. </w:t>
      </w:r>
    </w:p>
    <w:p w14:paraId="60F2B169" w14:textId="77777777" w:rsidR="00E4510A" w:rsidRPr="00F8529D" w:rsidRDefault="00E4510A" w:rsidP="00631071">
      <w:pPr>
        <w:pStyle w:val="Tekstpodstawowy"/>
        <w:numPr>
          <w:ilvl w:val="0"/>
          <w:numId w:val="39"/>
        </w:numPr>
        <w:tabs>
          <w:tab w:val="left" w:pos="851"/>
        </w:tabs>
        <w:spacing w:after="0"/>
        <w:jc w:val="both"/>
        <w:rPr>
          <w:iCs/>
          <w:sz w:val="22"/>
          <w:szCs w:val="22"/>
        </w:rPr>
      </w:pPr>
      <w:bookmarkStart w:id="143" w:name="_Hlk148343732"/>
      <w:r w:rsidRPr="00F8529D">
        <w:rPr>
          <w:iCs/>
          <w:sz w:val="22"/>
          <w:szCs w:val="22"/>
        </w:rPr>
        <w:t>W przypadku, gdy Wykonawcą jest podmiot zagraniczny, zgodnie z ustawą o podatku od towarów i usług, Zamawiający jest zobowiązany rozliczyć podatek VAT.</w:t>
      </w:r>
    </w:p>
    <w:bookmarkEnd w:id="143"/>
    <w:p w14:paraId="598CE5FB" w14:textId="77777777" w:rsidR="00E4510A" w:rsidRDefault="00E4510A" w:rsidP="00631071">
      <w:pPr>
        <w:pStyle w:val="Tekstpodstawowy"/>
        <w:numPr>
          <w:ilvl w:val="0"/>
          <w:numId w:val="39"/>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0D5FAA0D" w14:textId="29A24C6C" w:rsidR="00E4510A" w:rsidRDefault="00E4510A" w:rsidP="00631071">
      <w:pPr>
        <w:numPr>
          <w:ilvl w:val="0"/>
          <w:numId w:val="39"/>
        </w:numPr>
        <w:spacing w:line="259" w:lineRule="auto"/>
        <w:jc w:val="both"/>
        <w:rPr>
          <w:sz w:val="22"/>
          <w:szCs w:val="22"/>
        </w:rPr>
      </w:pPr>
      <w:r w:rsidRPr="00853323">
        <w:rPr>
          <w:sz w:val="22"/>
          <w:szCs w:val="22"/>
        </w:rPr>
        <w:t xml:space="preserve">Wykonawcy przysługuje wynagrodzenie za faktycznie </w:t>
      </w:r>
      <w:r>
        <w:rPr>
          <w:sz w:val="22"/>
          <w:szCs w:val="22"/>
        </w:rPr>
        <w:t xml:space="preserve">wykonaną usługę. </w:t>
      </w:r>
    </w:p>
    <w:p w14:paraId="213F72DE" w14:textId="77777777" w:rsidR="000C23F8" w:rsidRPr="00AE1A7A" w:rsidRDefault="000C23F8" w:rsidP="00631071">
      <w:pPr>
        <w:numPr>
          <w:ilvl w:val="0"/>
          <w:numId w:val="39"/>
        </w:numPr>
        <w:spacing w:line="259" w:lineRule="auto"/>
        <w:ind w:left="357"/>
        <w:jc w:val="both"/>
        <w:rPr>
          <w:sz w:val="22"/>
          <w:szCs w:val="22"/>
        </w:rPr>
      </w:pPr>
      <w:r w:rsidRPr="00AE1A7A">
        <w:rPr>
          <w:sz w:val="22"/>
          <w:szCs w:val="22"/>
        </w:rPr>
        <w:t>Wszelkie rozliczenia będą dokonywane w złotych polskich.</w:t>
      </w:r>
    </w:p>
    <w:p w14:paraId="1A26759C" w14:textId="0F67912D" w:rsidR="000C23F8" w:rsidRPr="00B457B8" w:rsidRDefault="000C23F8" w:rsidP="00631071">
      <w:pPr>
        <w:numPr>
          <w:ilvl w:val="0"/>
          <w:numId w:val="39"/>
        </w:numPr>
        <w:spacing w:line="259" w:lineRule="auto"/>
        <w:ind w:left="357"/>
        <w:jc w:val="both"/>
        <w:rPr>
          <w:color w:val="FF0000"/>
          <w:sz w:val="22"/>
          <w:szCs w:val="22"/>
        </w:rPr>
      </w:pPr>
      <w:r w:rsidRPr="00853323">
        <w:rPr>
          <w:sz w:val="22"/>
        </w:rPr>
        <w:lastRenderedPageBreak/>
        <w:t xml:space="preserve">W </w:t>
      </w:r>
      <w:r w:rsidR="00293806" w:rsidRPr="00853323">
        <w:rPr>
          <w:sz w:val="22"/>
        </w:rPr>
        <w:t>przypadku,</w:t>
      </w:r>
      <w:r w:rsidRPr="00853323">
        <w:rPr>
          <w:sz w:val="22"/>
        </w:rPr>
        <w:t xml:space="preserve">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507A95AC" w14:textId="77777777" w:rsidR="000C23F8" w:rsidRPr="00C64A20" w:rsidRDefault="000C23F8" w:rsidP="000C23F8">
      <w:pPr>
        <w:spacing w:line="259" w:lineRule="auto"/>
        <w:ind w:left="357"/>
        <w:jc w:val="both"/>
        <w:rPr>
          <w:color w:val="FF0000"/>
          <w:sz w:val="22"/>
          <w:szCs w:val="22"/>
          <w:highlight w:val="cyan"/>
        </w:rPr>
      </w:pPr>
    </w:p>
    <w:p w14:paraId="09CCC393" w14:textId="77777777" w:rsidR="000C23F8" w:rsidRPr="00500E2A" w:rsidRDefault="000C23F8" w:rsidP="000C23F8">
      <w:pPr>
        <w:pStyle w:val="Nagwek2"/>
      </w:pPr>
      <w:bookmarkStart w:id="144" w:name="_Toc106095863"/>
      <w:bookmarkStart w:id="145" w:name="_Toc106096303"/>
      <w:bookmarkStart w:id="146" w:name="_Toc106096407"/>
      <w:bookmarkStart w:id="147" w:name="_Toc220397622"/>
      <w:r w:rsidRPr="00500E2A">
        <w:t>§</w:t>
      </w:r>
      <w:r>
        <w:t xml:space="preserve"> </w:t>
      </w:r>
      <w:r w:rsidRPr="00500E2A">
        <w:t>4. Fakturowanie i płatności</w:t>
      </w:r>
      <w:bookmarkEnd w:id="144"/>
      <w:bookmarkEnd w:id="145"/>
      <w:bookmarkEnd w:id="146"/>
      <w:bookmarkEnd w:id="147"/>
    </w:p>
    <w:p w14:paraId="5B34E4B5" w14:textId="5E8FA9FE" w:rsidR="005F1C41" w:rsidRPr="005F1C41" w:rsidRDefault="005F1C41" w:rsidP="005F1C41">
      <w:pPr>
        <w:numPr>
          <w:ilvl w:val="0"/>
          <w:numId w:val="60"/>
        </w:numPr>
        <w:jc w:val="both"/>
        <w:rPr>
          <w:sz w:val="22"/>
          <w:szCs w:val="22"/>
        </w:rPr>
      </w:pPr>
      <w:bookmarkStart w:id="148" w:name="_Hlk83031827"/>
      <w:bookmarkStart w:id="149" w:name="_Hlk155935130"/>
      <w:r w:rsidRPr="005F1C41">
        <w:rPr>
          <w:sz w:val="22"/>
          <w:szCs w:val="22"/>
        </w:rPr>
        <w:t xml:space="preserve">Rozliczenie przedmiotu Umowy nastąpi na podstawie wystawionej faktury zgodnie </w:t>
      </w:r>
      <w:r w:rsidRPr="005F1C41">
        <w:rPr>
          <w:sz w:val="22"/>
          <w:szCs w:val="22"/>
        </w:rPr>
        <w:br/>
        <w:t xml:space="preserve">z obowiązującymi przepisami prawa.  Do faktury Wykonawca zobowiązany jest wystawić Protokół odbioru podpisany zgodnie z ust. 3. Do faktur ustrukturyzowanych protokół zdawczo-odbiorczy wymagany umową należy przesłać na adres e-mail </w:t>
      </w:r>
      <w:hyperlink r:id="rId15" w:history="1">
        <w:r w:rsidRPr="005F1C41">
          <w:rPr>
            <w:rStyle w:val="Hipercze"/>
            <w:b/>
            <w:bCs/>
            <w:sz w:val="22"/>
            <w:szCs w:val="22"/>
          </w:rPr>
          <w:t>ksef.zal@pgg.pl</w:t>
        </w:r>
      </w:hyperlink>
      <w:r w:rsidRPr="005F1C41">
        <w:rPr>
          <w:b/>
          <w:bCs/>
          <w:sz w:val="22"/>
          <w:szCs w:val="22"/>
        </w:rPr>
        <w:t xml:space="preserve"> . </w:t>
      </w:r>
      <w:r w:rsidRPr="005F1C41">
        <w:rPr>
          <w:sz w:val="22"/>
          <w:szCs w:val="22"/>
        </w:rPr>
        <w:t>W</w:t>
      </w:r>
      <w:r w:rsidRPr="005F1C41">
        <w:rPr>
          <w:b/>
          <w:bCs/>
          <w:sz w:val="22"/>
          <w:szCs w:val="22"/>
        </w:rPr>
        <w:t xml:space="preserve"> </w:t>
      </w:r>
      <w:r w:rsidRPr="005F1C41">
        <w:rPr>
          <w:sz w:val="22"/>
          <w:szCs w:val="22"/>
        </w:rPr>
        <w:t xml:space="preserve">temacie wiadomości </w:t>
      </w:r>
      <w:r>
        <w:rPr>
          <w:sz w:val="22"/>
          <w:szCs w:val="22"/>
        </w:rPr>
        <w:br/>
      </w:r>
      <w:r w:rsidRPr="005F1C41">
        <w:rPr>
          <w:sz w:val="22"/>
          <w:szCs w:val="22"/>
        </w:rPr>
        <w:t>e-mail należy podać numer KSEF faktury. Rekomendowanym plikiem do przesyłania załączników do faktury jest plik PDF.</w:t>
      </w:r>
    </w:p>
    <w:p w14:paraId="1736C833" w14:textId="77777777" w:rsidR="005F1C41" w:rsidRPr="005F1C41" w:rsidRDefault="005F1C41" w:rsidP="005F1C41">
      <w:pPr>
        <w:numPr>
          <w:ilvl w:val="0"/>
          <w:numId w:val="60"/>
        </w:numPr>
        <w:jc w:val="both"/>
        <w:rPr>
          <w:sz w:val="22"/>
          <w:szCs w:val="22"/>
        </w:rPr>
      </w:pPr>
      <w:r w:rsidRPr="005F1C41">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2BAB1B34" w14:textId="77777777" w:rsidR="005F1C41" w:rsidRPr="005F1C41" w:rsidRDefault="005F1C41" w:rsidP="005F1C41">
      <w:pPr>
        <w:numPr>
          <w:ilvl w:val="0"/>
          <w:numId w:val="60"/>
        </w:numPr>
        <w:jc w:val="both"/>
        <w:rPr>
          <w:sz w:val="22"/>
          <w:szCs w:val="22"/>
        </w:rPr>
      </w:pPr>
      <w:r w:rsidRPr="005F1C41">
        <w:rPr>
          <w:sz w:val="22"/>
          <w:szCs w:val="22"/>
        </w:rPr>
        <w:t xml:space="preserve">Protokół odbioru podpisują upoważnieni przedstawiciele Stron wskazani w Umowie. </w:t>
      </w:r>
    </w:p>
    <w:bookmarkEnd w:id="148"/>
    <w:p w14:paraId="5E3F6917" w14:textId="77777777" w:rsidR="005F1C41" w:rsidRPr="005F1C41" w:rsidRDefault="005F1C41" w:rsidP="005F1C41">
      <w:pPr>
        <w:numPr>
          <w:ilvl w:val="0"/>
          <w:numId w:val="60"/>
        </w:numPr>
        <w:jc w:val="both"/>
        <w:rPr>
          <w:sz w:val="22"/>
          <w:szCs w:val="22"/>
        </w:rPr>
      </w:pPr>
      <w:r w:rsidRPr="005F1C41">
        <w:rPr>
          <w:sz w:val="22"/>
          <w:szCs w:val="22"/>
        </w:rPr>
        <w:t>Faktury należy wystawiać zgodnie z obowiązującymi przepisami.</w:t>
      </w:r>
    </w:p>
    <w:p w14:paraId="41AF70F8" w14:textId="77777777" w:rsidR="005F1C41" w:rsidRPr="005F1C41" w:rsidRDefault="005F1C41" w:rsidP="005F1C41">
      <w:pPr>
        <w:numPr>
          <w:ilvl w:val="0"/>
          <w:numId w:val="60"/>
        </w:numPr>
        <w:jc w:val="both"/>
        <w:rPr>
          <w:sz w:val="22"/>
          <w:szCs w:val="22"/>
        </w:rPr>
      </w:pPr>
      <w:r w:rsidRPr="005F1C41">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028DBD3A" w14:textId="0E6CDD1D" w:rsidR="005F1C41" w:rsidRPr="005F1C41" w:rsidRDefault="005F1C41" w:rsidP="005F1C41">
      <w:pPr>
        <w:numPr>
          <w:ilvl w:val="0"/>
          <w:numId w:val="60"/>
        </w:numPr>
        <w:jc w:val="both"/>
        <w:rPr>
          <w:sz w:val="22"/>
          <w:szCs w:val="22"/>
        </w:rPr>
      </w:pPr>
      <w:r w:rsidRPr="005F1C41">
        <w:rPr>
          <w:sz w:val="22"/>
          <w:szCs w:val="22"/>
        </w:rPr>
        <w:t>Z zastrzeżeniem przypadków wynikających z ustawy z dnia 11 marca 2004r. o podatku od towarów i usług (tj. Dz. U. z 2025 r poz.775, ze zm.), zwanej dalej „ustawą o VAT” DOSTAWCA</w:t>
      </w:r>
      <w:r w:rsidRPr="005F1C41">
        <w:rPr>
          <w:b/>
          <w:bCs/>
          <w:sz w:val="22"/>
          <w:szCs w:val="22"/>
        </w:rPr>
        <w:t xml:space="preserve"> </w:t>
      </w:r>
      <w:r w:rsidRPr="005F1C41">
        <w:rPr>
          <w:sz w:val="22"/>
          <w:szCs w:val="22"/>
        </w:rPr>
        <w:t xml:space="preserve">wystawia i udostępnia </w:t>
      </w:r>
      <w:r w:rsidRPr="005F1C41">
        <w:rPr>
          <w:b/>
          <w:bCs/>
          <w:sz w:val="22"/>
          <w:szCs w:val="22"/>
        </w:rPr>
        <w:t>ZAMAWIAJĄCEMU</w:t>
      </w:r>
      <w:r w:rsidRPr="005F1C41">
        <w:rPr>
          <w:sz w:val="22"/>
          <w:szCs w:val="22"/>
        </w:rPr>
        <w:t xml:space="preserve"> faktury ustrukturyzowane przy użyciu Krajowego Systemu </w:t>
      </w:r>
      <w:r>
        <w:rPr>
          <w:sz w:val="22"/>
          <w:szCs w:val="22"/>
        </w:rPr>
        <w:br/>
      </w:r>
      <w:r w:rsidRPr="005F1C41">
        <w:rPr>
          <w:sz w:val="22"/>
          <w:szCs w:val="22"/>
        </w:rPr>
        <w:t>e-Faktur, zwanego dalej „</w:t>
      </w:r>
      <w:proofErr w:type="spellStart"/>
      <w:r w:rsidRPr="005F1C41">
        <w:rPr>
          <w:sz w:val="22"/>
          <w:szCs w:val="22"/>
        </w:rPr>
        <w:t>KSeF</w:t>
      </w:r>
      <w:proofErr w:type="spellEnd"/>
      <w:r w:rsidRPr="005F1C41">
        <w:rPr>
          <w:sz w:val="22"/>
          <w:szCs w:val="22"/>
        </w:rPr>
        <w:t xml:space="preserve">” zgodnie z obowiązującymi przepisami prawa. </w:t>
      </w:r>
    </w:p>
    <w:p w14:paraId="12A11976" w14:textId="77777777" w:rsidR="005F1C41" w:rsidRPr="005F1C41" w:rsidRDefault="005F1C41" w:rsidP="005F1C41">
      <w:pPr>
        <w:numPr>
          <w:ilvl w:val="0"/>
          <w:numId w:val="60"/>
        </w:numPr>
        <w:jc w:val="both"/>
        <w:rPr>
          <w:sz w:val="22"/>
          <w:szCs w:val="22"/>
        </w:rPr>
      </w:pPr>
      <w:r w:rsidRPr="005F1C41">
        <w:rPr>
          <w:sz w:val="22"/>
          <w:szCs w:val="22"/>
        </w:rPr>
        <w:t>Fakturę ustrukturyzowaną należy wystawić:</w:t>
      </w:r>
    </w:p>
    <w:p w14:paraId="495A90F8" w14:textId="77777777" w:rsidR="005F1C41" w:rsidRPr="005F1C41" w:rsidRDefault="005F1C41" w:rsidP="005F1C41">
      <w:pPr>
        <w:ind w:left="425"/>
        <w:jc w:val="both"/>
        <w:rPr>
          <w:sz w:val="22"/>
          <w:szCs w:val="22"/>
        </w:rPr>
      </w:pPr>
      <w:r w:rsidRPr="005F1C41">
        <w:rPr>
          <w:sz w:val="22"/>
          <w:szCs w:val="22"/>
        </w:rPr>
        <w:t xml:space="preserve">        - dane nabywcy (</w:t>
      </w:r>
      <w:proofErr w:type="spellStart"/>
      <w:r w:rsidRPr="005F1C41">
        <w:rPr>
          <w:sz w:val="22"/>
          <w:szCs w:val="22"/>
        </w:rPr>
        <w:t>schema</w:t>
      </w:r>
      <w:proofErr w:type="spellEnd"/>
      <w:r w:rsidRPr="005F1C41">
        <w:rPr>
          <w:sz w:val="22"/>
          <w:szCs w:val="22"/>
        </w:rPr>
        <w:t xml:space="preserve"> Podmiot 2): Polska Grupa Górnicza S.A.,</w:t>
      </w:r>
    </w:p>
    <w:p w14:paraId="3278676A" w14:textId="77777777" w:rsidR="005F1C41" w:rsidRPr="005F1C41" w:rsidRDefault="005F1C41" w:rsidP="005F1C41">
      <w:pPr>
        <w:ind w:left="425"/>
        <w:jc w:val="both"/>
        <w:rPr>
          <w:sz w:val="22"/>
          <w:szCs w:val="22"/>
        </w:rPr>
      </w:pPr>
      <w:r w:rsidRPr="005F1C41">
        <w:rPr>
          <w:sz w:val="22"/>
          <w:szCs w:val="22"/>
        </w:rPr>
        <w:t xml:space="preserve">                                                                    40-039 Katowice</w:t>
      </w:r>
    </w:p>
    <w:p w14:paraId="502427DF" w14:textId="77777777" w:rsidR="005F1C41" w:rsidRPr="005F1C41" w:rsidRDefault="005F1C41" w:rsidP="005F1C41">
      <w:pPr>
        <w:ind w:left="425"/>
        <w:jc w:val="both"/>
        <w:rPr>
          <w:sz w:val="22"/>
          <w:szCs w:val="22"/>
        </w:rPr>
      </w:pPr>
      <w:r w:rsidRPr="005F1C41">
        <w:rPr>
          <w:sz w:val="22"/>
          <w:szCs w:val="22"/>
        </w:rPr>
        <w:t xml:space="preserve">                                                                     ul. Powstańców 30</w:t>
      </w:r>
    </w:p>
    <w:p w14:paraId="161A721A" w14:textId="751EE2CE" w:rsidR="005F1C41" w:rsidRPr="005F1C41" w:rsidRDefault="005F1C41" w:rsidP="005F1C41">
      <w:pPr>
        <w:ind w:left="425"/>
        <w:jc w:val="both"/>
        <w:rPr>
          <w:b/>
          <w:bCs/>
          <w:sz w:val="22"/>
          <w:szCs w:val="22"/>
        </w:rPr>
      </w:pPr>
      <w:r w:rsidRPr="005F1C41">
        <w:rPr>
          <w:sz w:val="22"/>
          <w:szCs w:val="22"/>
        </w:rPr>
        <w:t xml:space="preserve">         - dane odbiorcy (</w:t>
      </w:r>
      <w:proofErr w:type="spellStart"/>
      <w:r w:rsidRPr="005F1C41">
        <w:rPr>
          <w:sz w:val="22"/>
          <w:szCs w:val="22"/>
        </w:rPr>
        <w:t>schema</w:t>
      </w:r>
      <w:proofErr w:type="spellEnd"/>
      <w:r w:rsidRPr="005F1C41">
        <w:rPr>
          <w:sz w:val="22"/>
          <w:szCs w:val="22"/>
        </w:rPr>
        <w:t xml:space="preserve"> Podmiot 3): </w:t>
      </w:r>
      <w:r w:rsidRPr="005F1C41">
        <w:rPr>
          <w:b/>
          <w:bCs/>
          <w:sz w:val="22"/>
          <w:szCs w:val="22"/>
        </w:rPr>
        <w:t xml:space="preserve">Oddział </w:t>
      </w:r>
      <w:r>
        <w:rPr>
          <w:b/>
          <w:bCs/>
          <w:sz w:val="22"/>
          <w:szCs w:val="22"/>
        </w:rPr>
        <w:t>KWK Sośnica</w:t>
      </w:r>
    </w:p>
    <w:p w14:paraId="0F980BFE" w14:textId="77777777" w:rsidR="005F1C41" w:rsidRPr="005F1C41" w:rsidRDefault="005F1C41" w:rsidP="005F1C41">
      <w:pPr>
        <w:numPr>
          <w:ilvl w:val="1"/>
          <w:numId w:val="93"/>
        </w:numPr>
        <w:jc w:val="both"/>
        <w:rPr>
          <w:sz w:val="22"/>
          <w:szCs w:val="22"/>
        </w:rPr>
      </w:pPr>
      <w:r w:rsidRPr="005F1C41">
        <w:rPr>
          <w:sz w:val="22"/>
          <w:szCs w:val="22"/>
        </w:rPr>
        <w:t xml:space="preserve">W przypadku awarii </w:t>
      </w:r>
      <w:proofErr w:type="spellStart"/>
      <w:r w:rsidRPr="005F1C41">
        <w:rPr>
          <w:sz w:val="22"/>
          <w:szCs w:val="22"/>
        </w:rPr>
        <w:t>KSeF</w:t>
      </w:r>
      <w:proofErr w:type="spellEnd"/>
      <w:r w:rsidRPr="005F1C41">
        <w:rPr>
          <w:sz w:val="22"/>
          <w:szCs w:val="22"/>
        </w:rPr>
        <w:t xml:space="preserve"> </w:t>
      </w:r>
      <w:r w:rsidRPr="005F1C41">
        <w:rPr>
          <w:b/>
          <w:bCs/>
          <w:sz w:val="22"/>
          <w:szCs w:val="22"/>
        </w:rPr>
        <w:t xml:space="preserve">DOSTAWCA </w:t>
      </w:r>
      <w:r w:rsidRPr="005F1C41">
        <w:rPr>
          <w:sz w:val="22"/>
          <w:szCs w:val="22"/>
        </w:rPr>
        <w:t xml:space="preserve">przesyła faktury </w:t>
      </w:r>
      <w:r w:rsidRPr="005F1C41">
        <w:rPr>
          <w:b/>
          <w:bCs/>
          <w:sz w:val="22"/>
          <w:szCs w:val="22"/>
        </w:rPr>
        <w:t>ZAMAWIAJĄCEMU</w:t>
      </w:r>
      <w:r w:rsidRPr="005F1C41">
        <w:rPr>
          <w:sz w:val="22"/>
          <w:szCs w:val="22"/>
        </w:rPr>
        <w:t xml:space="preserve"> w sposób z nim uzgodniony:</w:t>
      </w:r>
    </w:p>
    <w:p w14:paraId="5710B9C2" w14:textId="77777777" w:rsidR="005F1C41" w:rsidRPr="005F1C41" w:rsidRDefault="005F1C41" w:rsidP="005F1C41">
      <w:pPr>
        <w:ind w:left="425"/>
        <w:jc w:val="both"/>
        <w:rPr>
          <w:sz w:val="22"/>
          <w:szCs w:val="22"/>
        </w:rPr>
      </w:pPr>
      <w:r w:rsidRPr="005F1C41">
        <w:rPr>
          <w:sz w:val="22"/>
          <w:szCs w:val="22"/>
        </w:rPr>
        <w:t>- wysyłka faktury w postaci papierowej: lub</w:t>
      </w:r>
    </w:p>
    <w:p w14:paraId="37B320F1" w14:textId="77777777" w:rsidR="005F1C41" w:rsidRPr="005F1C41" w:rsidRDefault="005F1C41" w:rsidP="005F1C41">
      <w:pPr>
        <w:ind w:left="425"/>
        <w:jc w:val="both"/>
        <w:rPr>
          <w:sz w:val="22"/>
          <w:szCs w:val="22"/>
        </w:rPr>
      </w:pPr>
      <w:r w:rsidRPr="005F1C41">
        <w:rPr>
          <w:sz w:val="22"/>
          <w:szCs w:val="22"/>
        </w:rPr>
        <w:t>- wysyłka pocztą elektroniczną zgodnie z podpisanym porozumieniem</w:t>
      </w:r>
    </w:p>
    <w:p w14:paraId="6E0392BE" w14:textId="77777777" w:rsidR="005F1C41" w:rsidRPr="005F1C41" w:rsidRDefault="005F1C41" w:rsidP="005F1C41">
      <w:pPr>
        <w:ind w:left="425"/>
        <w:jc w:val="both"/>
        <w:rPr>
          <w:b/>
          <w:bCs/>
          <w:sz w:val="22"/>
          <w:szCs w:val="22"/>
        </w:rPr>
      </w:pPr>
      <w:bookmarkStart w:id="150" w:name="_Hlk211863369"/>
      <w:r w:rsidRPr="005F1C41">
        <w:rPr>
          <w:sz w:val="22"/>
          <w:szCs w:val="22"/>
        </w:rPr>
        <w:t>Wysłanie faktury drogą elektroniczną wymaga pisemnego uzgodnienia z ZAMAWIAJĄCYM</w:t>
      </w:r>
      <w:bookmarkEnd w:id="150"/>
      <w:r w:rsidRPr="005F1C41">
        <w:rPr>
          <w:sz w:val="22"/>
          <w:szCs w:val="22"/>
        </w:rPr>
        <w:t xml:space="preserve">. </w:t>
      </w:r>
    </w:p>
    <w:p w14:paraId="1A217105" w14:textId="77777777" w:rsidR="005F1C41" w:rsidRPr="005F1C41" w:rsidRDefault="005F1C41" w:rsidP="005F1C41">
      <w:pPr>
        <w:numPr>
          <w:ilvl w:val="0"/>
          <w:numId w:val="60"/>
        </w:numPr>
        <w:jc w:val="both"/>
        <w:rPr>
          <w:sz w:val="22"/>
          <w:szCs w:val="22"/>
        </w:rPr>
      </w:pPr>
      <w:r w:rsidRPr="005F1C41">
        <w:rPr>
          <w:sz w:val="22"/>
          <w:szCs w:val="22"/>
        </w:rPr>
        <w:t xml:space="preserve">W przypadku gdy Sprzedawca nie podlega obowiązkowi wystawiania faktur w KSEF fakturę  </w:t>
      </w:r>
    </w:p>
    <w:p w14:paraId="0FF9992C" w14:textId="5AADE359" w:rsidR="005F1C41" w:rsidRPr="005F1C41" w:rsidRDefault="005F1C41" w:rsidP="005F1C41">
      <w:pPr>
        <w:ind w:left="425"/>
        <w:jc w:val="both"/>
        <w:rPr>
          <w:sz w:val="22"/>
          <w:szCs w:val="22"/>
        </w:rPr>
      </w:pPr>
      <w:r w:rsidRPr="005F1C41">
        <w:rPr>
          <w:sz w:val="22"/>
          <w:szCs w:val="22"/>
        </w:rPr>
        <w:t xml:space="preserve">        należy wystawić na adres:</w:t>
      </w:r>
    </w:p>
    <w:p w14:paraId="7575E3FB" w14:textId="77777777" w:rsidR="005F1C41" w:rsidRPr="005F1C41" w:rsidRDefault="005F1C41" w:rsidP="005F1C41">
      <w:pPr>
        <w:ind w:left="425"/>
        <w:jc w:val="both"/>
        <w:rPr>
          <w:sz w:val="22"/>
          <w:szCs w:val="22"/>
        </w:rPr>
      </w:pPr>
      <w:r w:rsidRPr="005F1C41">
        <w:rPr>
          <w:sz w:val="22"/>
          <w:szCs w:val="22"/>
        </w:rPr>
        <w:t>Polska Grupa Górnicza S.A.</w:t>
      </w:r>
    </w:p>
    <w:p w14:paraId="46B7FA76" w14:textId="77777777" w:rsidR="005F1C41" w:rsidRPr="005F1C41" w:rsidRDefault="005F1C41" w:rsidP="005F1C41">
      <w:pPr>
        <w:ind w:left="425"/>
        <w:jc w:val="both"/>
        <w:rPr>
          <w:sz w:val="22"/>
          <w:szCs w:val="22"/>
        </w:rPr>
      </w:pPr>
      <w:r w:rsidRPr="005F1C41">
        <w:rPr>
          <w:sz w:val="22"/>
          <w:szCs w:val="22"/>
        </w:rPr>
        <w:t>40-039 Katowice</w:t>
      </w:r>
    </w:p>
    <w:p w14:paraId="1B105876" w14:textId="77777777" w:rsidR="005F1C41" w:rsidRPr="005F1C41" w:rsidRDefault="005F1C41" w:rsidP="005F1C41">
      <w:pPr>
        <w:ind w:left="425"/>
        <w:jc w:val="both"/>
        <w:rPr>
          <w:sz w:val="22"/>
          <w:szCs w:val="22"/>
        </w:rPr>
      </w:pPr>
      <w:r w:rsidRPr="005F1C41">
        <w:rPr>
          <w:sz w:val="22"/>
          <w:szCs w:val="22"/>
        </w:rPr>
        <w:t>ul. Powstańców 30</w:t>
      </w:r>
    </w:p>
    <w:p w14:paraId="5D1E674E" w14:textId="77777777" w:rsidR="005F1C41" w:rsidRPr="005F1C41" w:rsidRDefault="005F1C41" w:rsidP="005F1C41">
      <w:pPr>
        <w:ind w:left="425"/>
        <w:jc w:val="both"/>
        <w:rPr>
          <w:sz w:val="22"/>
          <w:szCs w:val="22"/>
        </w:rPr>
      </w:pPr>
      <w:r w:rsidRPr="005F1C41">
        <w:rPr>
          <w:sz w:val="22"/>
          <w:szCs w:val="22"/>
        </w:rPr>
        <w:t xml:space="preserve">        oraz przesłać w formie papierowej na adres:</w:t>
      </w:r>
    </w:p>
    <w:p w14:paraId="726DFD44" w14:textId="77777777" w:rsidR="005F1C41" w:rsidRPr="005F1C41" w:rsidRDefault="005F1C41" w:rsidP="005F1C41">
      <w:pPr>
        <w:ind w:left="425"/>
        <w:jc w:val="both"/>
        <w:rPr>
          <w:sz w:val="22"/>
          <w:szCs w:val="22"/>
        </w:rPr>
      </w:pPr>
      <w:r w:rsidRPr="005F1C41">
        <w:rPr>
          <w:sz w:val="22"/>
          <w:szCs w:val="22"/>
        </w:rPr>
        <w:t>Polska Grupa Górnicza S.A.</w:t>
      </w:r>
    </w:p>
    <w:p w14:paraId="009A030E" w14:textId="77777777" w:rsidR="005F1C41" w:rsidRPr="005F1C41" w:rsidRDefault="005F1C41" w:rsidP="005F1C41">
      <w:pPr>
        <w:ind w:left="425"/>
        <w:jc w:val="both"/>
        <w:rPr>
          <w:sz w:val="22"/>
          <w:szCs w:val="22"/>
        </w:rPr>
      </w:pPr>
      <w:r w:rsidRPr="005F1C41">
        <w:rPr>
          <w:sz w:val="22"/>
          <w:szCs w:val="22"/>
        </w:rPr>
        <w:t>44-122 Gliwice,</w:t>
      </w:r>
    </w:p>
    <w:p w14:paraId="2F73F28C" w14:textId="77777777" w:rsidR="005F1C41" w:rsidRPr="005F1C41" w:rsidRDefault="005F1C41" w:rsidP="005F1C41">
      <w:pPr>
        <w:ind w:left="425"/>
        <w:jc w:val="both"/>
        <w:rPr>
          <w:sz w:val="22"/>
          <w:szCs w:val="22"/>
        </w:rPr>
      </w:pPr>
      <w:r w:rsidRPr="005F1C41">
        <w:rPr>
          <w:sz w:val="22"/>
          <w:szCs w:val="22"/>
        </w:rPr>
        <w:t>ul. Jasna 8</w:t>
      </w:r>
    </w:p>
    <w:p w14:paraId="0E2CC320" w14:textId="77777777" w:rsidR="005F1C41" w:rsidRPr="005F1C41" w:rsidRDefault="005F1C41" w:rsidP="005F1C41">
      <w:pPr>
        <w:ind w:left="425"/>
        <w:jc w:val="both"/>
        <w:rPr>
          <w:sz w:val="22"/>
          <w:szCs w:val="22"/>
        </w:rPr>
      </w:pPr>
      <w:r w:rsidRPr="005F1C41">
        <w:rPr>
          <w:sz w:val="22"/>
          <w:szCs w:val="22"/>
        </w:rPr>
        <w:lastRenderedPageBreak/>
        <w:t>lub</w:t>
      </w:r>
    </w:p>
    <w:p w14:paraId="66464E92" w14:textId="77777777" w:rsidR="005F1C41" w:rsidRPr="005F1C41" w:rsidRDefault="005F1C41" w:rsidP="005F1C41">
      <w:pPr>
        <w:ind w:left="425"/>
        <w:jc w:val="both"/>
        <w:rPr>
          <w:sz w:val="22"/>
          <w:szCs w:val="22"/>
        </w:rPr>
      </w:pPr>
      <w:r w:rsidRPr="005F1C41">
        <w:rPr>
          <w:sz w:val="22"/>
          <w:szCs w:val="22"/>
        </w:rPr>
        <w:t>w formie elektronicznej zgodnie z podpisanym Porozumieniem w sprawie przesyłania faktur</w:t>
      </w:r>
    </w:p>
    <w:p w14:paraId="3241121E" w14:textId="77777777" w:rsidR="005F1C41" w:rsidRPr="005F1C41" w:rsidRDefault="005F1C41" w:rsidP="005F1C41">
      <w:pPr>
        <w:ind w:left="425"/>
        <w:jc w:val="both"/>
        <w:rPr>
          <w:sz w:val="22"/>
          <w:szCs w:val="22"/>
        </w:rPr>
      </w:pPr>
      <w:r w:rsidRPr="005F1C41">
        <w:rPr>
          <w:sz w:val="22"/>
          <w:szCs w:val="22"/>
        </w:rPr>
        <w:t>drogą elektroniczną.</w:t>
      </w:r>
    </w:p>
    <w:p w14:paraId="0560C73E" w14:textId="77777777" w:rsidR="005F1C41" w:rsidRPr="005F1C41" w:rsidRDefault="005F1C41" w:rsidP="005F1C41">
      <w:pPr>
        <w:numPr>
          <w:ilvl w:val="0"/>
          <w:numId w:val="60"/>
        </w:numPr>
        <w:jc w:val="both"/>
        <w:rPr>
          <w:sz w:val="22"/>
          <w:szCs w:val="22"/>
        </w:rPr>
      </w:pPr>
      <w:r w:rsidRPr="005F1C41">
        <w:rPr>
          <w:sz w:val="22"/>
          <w:szCs w:val="22"/>
        </w:rPr>
        <w:t>Faktury muszą zostać sporządzone w języku polskim i zawierać numer, pod którym Umowa została wpisana do elektronicznego rejestru umów Zamawiającego.</w:t>
      </w:r>
    </w:p>
    <w:p w14:paraId="6CC84DCB" w14:textId="77777777" w:rsidR="005F1C41" w:rsidRPr="005F1C41" w:rsidRDefault="005F1C41" w:rsidP="005F1C41">
      <w:pPr>
        <w:numPr>
          <w:ilvl w:val="0"/>
          <w:numId w:val="60"/>
        </w:numPr>
        <w:jc w:val="both"/>
        <w:rPr>
          <w:sz w:val="22"/>
          <w:szCs w:val="22"/>
        </w:rPr>
      </w:pPr>
      <w:r w:rsidRPr="005F1C41">
        <w:rPr>
          <w:sz w:val="22"/>
          <w:szCs w:val="22"/>
        </w:rPr>
        <w:t>Faktury będą wystawiane w walucie polskiej. Wszelkie płatności dokonywane będą w walucie polskiej.</w:t>
      </w:r>
    </w:p>
    <w:p w14:paraId="5B5D4E65" w14:textId="77777777" w:rsidR="005F1C41" w:rsidRPr="005F1C41" w:rsidRDefault="005F1C41" w:rsidP="005F1C41">
      <w:pPr>
        <w:numPr>
          <w:ilvl w:val="0"/>
          <w:numId w:val="60"/>
        </w:numPr>
        <w:jc w:val="both"/>
        <w:rPr>
          <w:sz w:val="22"/>
          <w:szCs w:val="22"/>
        </w:rPr>
      </w:pPr>
      <w:r w:rsidRPr="005F1C41">
        <w:rPr>
          <w:sz w:val="22"/>
          <w:szCs w:val="22"/>
        </w:rPr>
        <w:t>Przy zapłacie zobowiązania wynikającego z umowy, Zamawiający zastrzega sobie prawo wskazania tytułu płatności (numeru faktury).</w:t>
      </w:r>
    </w:p>
    <w:p w14:paraId="25955707" w14:textId="77777777" w:rsidR="005F1C41" w:rsidRPr="005F1C41" w:rsidRDefault="005F1C41" w:rsidP="005F1C41">
      <w:pPr>
        <w:numPr>
          <w:ilvl w:val="0"/>
          <w:numId w:val="60"/>
        </w:numPr>
        <w:jc w:val="both"/>
        <w:rPr>
          <w:sz w:val="22"/>
          <w:szCs w:val="22"/>
        </w:rPr>
      </w:pPr>
      <w:r w:rsidRPr="005F1C41">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5F1C41">
        <w:rPr>
          <w:sz w:val="22"/>
          <w:szCs w:val="22"/>
        </w:rPr>
        <w:t>późn</w:t>
      </w:r>
      <w:proofErr w:type="spellEnd"/>
      <w:r w:rsidRPr="005F1C41">
        <w:rPr>
          <w:sz w:val="22"/>
          <w:szCs w:val="22"/>
        </w:rPr>
        <w:t>. zm.).</w:t>
      </w:r>
    </w:p>
    <w:p w14:paraId="6D387551" w14:textId="77777777" w:rsidR="005F1C41" w:rsidRPr="005F1C41" w:rsidRDefault="005F1C41" w:rsidP="005F1C41">
      <w:pPr>
        <w:numPr>
          <w:ilvl w:val="0"/>
          <w:numId w:val="60"/>
        </w:numPr>
        <w:jc w:val="both"/>
        <w:rPr>
          <w:sz w:val="22"/>
          <w:szCs w:val="22"/>
        </w:rPr>
      </w:pPr>
      <w:r w:rsidRPr="005F1C41">
        <w:rPr>
          <w:sz w:val="22"/>
          <w:szCs w:val="22"/>
        </w:rPr>
        <w:t xml:space="preserve">Wykonawca składa oświadczenie o posiadaniu statusu mikroprzedsiębiorcy, małego przedsiębiorcy, średniego przedsiębiorcy, dużego przedsiębiorcy, które stanowiło będzie </w:t>
      </w:r>
      <w:r w:rsidRPr="005F1C41">
        <w:rPr>
          <w:b/>
          <w:bCs/>
          <w:sz w:val="22"/>
          <w:szCs w:val="22"/>
        </w:rPr>
        <w:t>Załącznik nr 4 do Umowy</w:t>
      </w:r>
      <w:r w:rsidRPr="005F1C41">
        <w:rPr>
          <w:sz w:val="22"/>
          <w:szCs w:val="22"/>
        </w:rPr>
        <w:t xml:space="preserve">. </w:t>
      </w:r>
    </w:p>
    <w:p w14:paraId="29F99319" w14:textId="482B2544" w:rsidR="005F1C41" w:rsidRPr="005F1C41" w:rsidRDefault="005F1C41" w:rsidP="005F1C41">
      <w:pPr>
        <w:numPr>
          <w:ilvl w:val="0"/>
          <w:numId w:val="60"/>
        </w:numPr>
        <w:jc w:val="both"/>
        <w:rPr>
          <w:sz w:val="22"/>
          <w:szCs w:val="22"/>
        </w:rPr>
      </w:pPr>
      <w:r w:rsidRPr="005F1C41">
        <w:rPr>
          <w:sz w:val="22"/>
          <w:szCs w:val="22"/>
        </w:rPr>
        <w:t xml:space="preserve">Termin płatności faktur ustrukturyzowanych dokumentujących zobowiązania wynikające z Umowy wynosi </w:t>
      </w:r>
      <w:r w:rsidRPr="005F1C41">
        <w:rPr>
          <w:b/>
          <w:bCs/>
          <w:sz w:val="22"/>
          <w:szCs w:val="22"/>
        </w:rPr>
        <w:t>30 dni</w:t>
      </w:r>
      <w:r w:rsidRPr="005F1C41">
        <w:rPr>
          <w:sz w:val="22"/>
          <w:szCs w:val="22"/>
        </w:rPr>
        <w:t xml:space="preserve"> </w:t>
      </w:r>
      <w:r w:rsidRPr="005F1C41">
        <w:rPr>
          <w:b/>
          <w:bCs/>
          <w:sz w:val="22"/>
          <w:szCs w:val="22"/>
        </w:rPr>
        <w:t>od daty otrzymania faktury w KSEF</w:t>
      </w:r>
      <w:r w:rsidRPr="005F1C41">
        <w:rPr>
          <w:sz w:val="22"/>
          <w:szCs w:val="22"/>
        </w:rPr>
        <w:t xml:space="preserve">. Za datę otrzymania faktury uznaje się datę, którą przyjmuje w tym zakresie ustawa o VAT. Termin płatności faktur wystawionych </w:t>
      </w:r>
      <w:r w:rsidRPr="005F1C41">
        <w:rPr>
          <w:b/>
          <w:bCs/>
          <w:sz w:val="22"/>
          <w:szCs w:val="22"/>
        </w:rPr>
        <w:t>poza KSEF wynosi 30 dni</w:t>
      </w:r>
      <w:r w:rsidRPr="005F1C41">
        <w:rPr>
          <w:sz w:val="22"/>
          <w:szCs w:val="22"/>
        </w:rPr>
        <w:t xml:space="preserve"> od daty wpływu faktury do Zamawiającego.</w:t>
      </w:r>
    </w:p>
    <w:p w14:paraId="668CE47F" w14:textId="77777777" w:rsidR="005F1C41" w:rsidRPr="005F1C41" w:rsidRDefault="005F1C41" w:rsidP="005F1C41">
      <w:pPr>
        <w:numPr>
          <w:ilvl w:val="0"/>
          <w:numId w:val="60"/>
        </w:numPr>
        <w:jc w:val="both"/>
        <w:rPr>
          <w:sz w:val="22"/>
          <w:szCs w:val="22"/>
        </w:rPr>
      </w:pPr>
      <w:r w:rsidRPr="005F1C41">
        <w:rPr>
          <w:sz w:val="22"/>
          <w:szCs w:val="22"/>
        </w:rPr>
        <w:t>Jako termin zapłaty przyjmuje się datę obciążenia rachunku bankowego Zamawiającego.</w:t>
      </w:r>
    </w:p>
    <w:p w14:paraId="4626C1BD" w14:textId="77777777" w:rsidR="005F1C41" w:rsidRPr="005F1C41" w:rsidRDefault="005F1C41" w:rsidP="005F1C41">
      <w:pPr>
        <w:numPr>
          <w:ilvl w:val="0"/>
          <w:numId w:val="60"/>
        </w:numPr>
        <w:jc w:val="both"/>
        <w:rPr>
          <w:sz w:val="22"/>
          <w:szCs w:val="22"/>
        </w:rPr>
      </w:pPr>
      <w:r w:rsidRPr="005F1C41">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57E35530" w14:textId="7E5B2796" w:rsidR="005F1C41" w:rsidRPr="005F1C41" w:rsidRDefault="005F1C41" w:rsidP="005F1C41">
      <w:pPr>
        <w:numPr>
          <w:ilvl w:val="0"/>
          <w:numId w:val="60"/>
        </w:numPr>
        <w:jc w:val="both"/>
        <w:rPr>
          <w:sz w:val="22"/>
          <w:szCs w:val="22"/>
        </w:rPr>
      </w:pPr>
      <w:r w:rsidRPr="005F1C41">
        <w:rPr>
          <w:sz w:val="22"/>
          <w:szCs w:val="22"/>
        </w:rPr>
        <w:t xml:space="preserve">Zapłata faktury korygującej nastąpi w terminie 30 dni od daty otrzymania faktury w </w:t>
      </w:r>
      <w:proofErr w:type="spellStart"/>
      <w:r w:rsidRPr="005F1C41">
        <w:rPr>
          <w:sz w:val="22"/>
          <w:szCs w:val="22"/>
        </w:rPr>
        <w:t>KSeF</w:t>
      </w:r>
      <w:proofErr w:type="spellEnd"/>
      <w:r w:rsidRPr="005F1C41">
        <w:rPr>
          <w:sz w:val="22"/>
          <w:szCs w:val="22"/>
        </w:rPr>
        <w:t xml:space="preserve"> przez ZAMAWIAJĄCEGO, a w przypadku faktur wystawionych poza </w:t>
      </w:r>
      <w:proofErr w:type="spellStart"/>
      <w:r w:rsidRPr="005F1C41">
        <w:rPr>
          <w:sz w:val="22"/>
          <w:szCs w:val="22"/>
        </w:rPr>
        <w:t>KSeF</w:t>
      </w:r>
      <w:proofErr w:type="spellEnd"/>
      <w:r w:rsidRPr="005F1C41">
        <w:rPr>
          <w:sz w:val="22"/>
          <w:szCs w:val="22"/>
        </w:rPr>
        <w:t xml:space="preserve"> termin płatności wynosi 30 dni od daty otrzymania faktury poza </w:t>
      </w:r>
      <w:proofErr w:type="spellStart"/>
      <w:r w:rsidRPr="005F1C41">
        <w:rPr>
          <w:sz w:val="22"/>
          <w:szCs w:val="22"/>
        </w:rPr>
        <w:t>KSeF</w:t>
      </w:r>
      <w:proofErr w:type="spellEnd"/>
      <w:r w:rsidRPr="005F1C41">
        <w:rPr>
          <w:sz w:val="22"/>
          <w:szCs w:val="22"/>
        </w:rPr>
        <w:t xml:space="preserve"> w formie uzgodnionej przez strony transakcji.   jednak nie wcześniej niż w terminie płatności faktury pierwotnej.</w:t>
      </w:r>
    </w:p>
    <w:p w14:paraId="4747F0FF" w14:textId="77777777" w:rsidR="005F1C41" w:rsidRPr="005F1C41" w:rsidRDefault="005F1C41" w:rsidP="005F1C41">
      <w:pPr>
        <w:numPr>
          <w:ilvl w:val="0"/>
          <w:numId w:val="60"/>
        </w:numPr>
        <w:jc w:val="both"/>
        <w:rPr>
          <w:sz w:val="22"/>
          <w:szCs w:val="22"/>
        </w:rPr>
      </w:pPr>
      <w:r w:rsidRPr="005F1C41">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2DF54952" w14:textId="77777777" w:rsidR="005F1C41" w:rsidRPr="005F1C41" w:rsidRDefault="005F1C41" w:rsidP="005F1C41">
      <w:pPr>
        <w:numPr>
          <w:ilvl w:val="0"/>
          <w:numId w:val="60"/>
        </w:numPr>
        <w:jc w:val="both"/>
        <w:rPr>
          <w:sz w:val="22"/>
          <w:szCs w:val="22"/>
        </w:rPr>
      </w:pPr>
      <w:r w:rsidRPr="005F1C41">
        <w:rPr>
          <w:sz w:val="22"/>
          <w:szCs w:val="22"/>
        </w:rPr>
        <w:t xml:space="preserve">Jeżeli do przedmiotu zamówienia będą miały zastosowanie przepisy o podatku od towarów </w:t>
      </w:r>
      <w:r w:rsidRPr="005F1C41">
        <w:rPr>
          <w:sz w:val="22"/>
          <w:szCs w:val="22"/>
        </w:rPr>
        <w:br/>
        <w:t>i usług ustanawiające mechanizm podzielonej płatności Strony obowiązują się uwzględnić ten mechanizm w rozliczaniu Umowy.</w:t>
      </w:r>
    </w:p>
    <w:p w14:paraId="360A8ABC" w14:textId="77777777" w:rsidR="005F1C41" w:rsidRPr="005F1C41" w:rsidRDefault="005F1C41" w:rsidP="005F1C41">
      <w:pPr>
        <w:numPr>
          <w:ilvl w:val="0"/>
          <w:numId w:val="60"/>
        </w:numPr>
        <w:jc w:val="both"/>
        <w:rPr>
          <w:sz w:val="22"/>
          <w:szCs w:val="22"/>
        </w:rPr>
      </w:pPr>
      <w:r w:rsidRPr="005F1C41">
        <w:rPr>
          <w:sz w:val="22"/>
          <w:szCs w:val="22"/>
        </w:rPr>
        <w:t xml:space="preserve">Zgodnie z przepisami polskiego prawa podatkowego: ustawa z dnia 26 lipca 1991 r. o podatku dochodowym od osób fizycznych (dalej: </w:t>
      </w:r>
      <w:proofErr w:type="spellStart"/>
      <w:r w:rsidRPr="005F1C41">
        <w:rPr>
          <w:sz w:val="22"/>
          <w:szCs w:val="22"/>
        </w:rPr>
        <w:t>updof</w:t>
      </w:r>
      <w:proofErr w:type="spellEnd"/>
      <w:r w:rsidRPr="005F1C41">
        <w:rPr>
          <w:sz w:val="22"/>
          <w:szCs w:val="22"/>
        </w:rPr>
        <w:t xml:space="preserve">) oraz ustawa z dnia 15 lutego 1992 r. o podatku dochodowym od osób prawnych (dalej: </w:t>
      </w:r>
      <w:proofErr w:type="spellStart"/>
      <w:r w:rsidRPr="005F1C41">
        <w:rPr>
          <w:sz w:val="22"/>
          <w:szCs w:val="22"/>
        </w:rPr>
        <w:t>updop</w:t>
      </w:r>
      <w:proofErr w:type="spellEnd"/>
      <w:r w:rsidRPr="005F1C41">
        <w:rPr>
          <w:sz w:val="22"/>
          <w:szCs w:val="22"/>
        </w:rPr>
        <w:t xml:space="preserve">), w stosunku do dochodów uzyskiwanych przez firmę zagraniczną na terytorium Polski, w momencie wypłaty należności wynikających z umowy, na podstawie art. 26 ust. 1 </w:t>
      </w:r>
      <w:proofErr w:type="spellStart"/>
      <w:r w:rsidRPr="005F1C41">
        <w:rPr>
          <w:sz w:val="22"/>
          <w:szCs w:val="22"/>
        </w:rPr>
        <w:t>updop</w:t>
      </w:r>
      <w:proofErr w:type="spellEnd"/>
      <w:r w:rsidRPr="005F1C41">
        <w:rPr>
          <w:sz w:val="22"/>
          <w:szCs w:val="22"/>
        </w:rPr>
        <w:t xml:space="preserve"> oraz 41 ust. 4 </w:t>
      </w:r>
      <w:proofErr w:type="spellStart"/>
      <w:r w:rsidRPr="005F1C41">
        <w:rPr>
          <w:sz w:val="22"/>
          <w:szCs w:val="22"/>
        </w:rPr>
        <w:t>updof</w:t>
      </w:r>
      <w:proofErr w:type="spellEnd"/>
      <w:r w:rsidRPr="005F1C41">
        <w:rPr>
          <w:sz w:val="22"/>
          <w:szCs w:val="22"/>
        </w:rPr>
        <w:t xml:space="preserve">, na Zamawiającym ciąży obowiązek poboru zryczałtowanego podatku dochodowego od tych wypłat, zwanego podatkiem </w:t>
      </w:r>
      <w:r w:rsidRPr="005F1C41">
        <w:rPr>
          <w:sz w:val="22"/>
          <w:szCs w:val="22"/>
        </w:rPr>
        <w:br/>
        <w:t>u źródła. Wypłata należności wynikających z umowy, zostanie każdorazowo pomniejszona o wartość pobranego podatku u źródła.</w:t>
      </w:r>
    </w:p>
    <w:p w14:paraId="4D790DC3" w14:textId="53D722C1" w:rsidR="005F1C41" w:rsidRPr="005F1C41" w:rsidRDefault="005F1C41" w:rsidP="005F1C41">
      <w:pPr>
        <w:numPr>
          <w:ilvl w:val="0"/>
          <w:numId w:val="60"/>
        </w:numPr>
        <w:jc w:val="both"/>
        <w:rPr>
          <w:sz w:val="22"/>
          <w:szCs w:val="22"/>
        </w:rPr>
      </w:pPr>
      <w:r w:rsidRPr="005F1C41">
        <w:rPr>
          <w:sz w:val="22"/>
          <w:szCs w:val="22"/>
        </w:rPr>
        <w:t xml:space="preserve">Na podstawie art.29 ust.2 </w:t>
      </w:r>
      <w:proofErr w:type="spellStart"/>
      <w:r w:rsidRPr="005F1C41">
        <w:rPr>
          <w:sz w:val="22"/>
          <w:szCs w:val="22"/>
        </w:rPr>
        <w:t>updof</w:t>
      </w:r>
      <w:proofErr w:type="spellEnd"/>
      <w:r w:rsidRPr="005F1C41">
        <w:rPr>
          <w:sz w:val="22"/>
          <w:szCs w:val="22"/>
        </w:rPr>
        <w:t xml:space="preserve"> oraz art.22a </w:t>
      </w:r>
      <w:proofErr w:type="spellStart"/>
      <w:r w:rsidRPr="005F1C41">
        <w:rPr>
          <w:sz w:val="22"/>
          <w:szCs w:val="22"/>
        </w:rPr>
        <w:t>updop</w:t>
      </w:r>
      <w:proofErr w:type="spellEnd"/>
      <w:r w:rsidRPr="005F1C41">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5F1C41">
        <w:rPr>
          <w:sz w:val="22"/>
          <w:szCs w:val="22"/>
        </w:rPr>
        <w:t>updop</w:t>
      </w:r>
      <w:proofErr w:type="spellEnd"/>
      <w:r w:rsidRPr="005F1C41">
        <w:rPr>
          <w:sz w:val="22"/>
          <w:szCs w:val="22"/>
        </w:rPr>
        <w:t xml:space="preserve"> </w:t>
      </w:r>
      <w:r w:rsidRPr="005F1C41">
        <w:rPr>
          <w:sz w:val="22"/>
          <w:szCs w:val="22"/>
        </w:rPr>
        <w:lastRenderedPageBreak/>
        <w:t xml:space="preserve">oraz 5a pkt. 33d </w:t>
      </w:r>
      <w:proofErr w:type="spellStart"/>
      <w:r w:rsidRPr="005F1C41">
        <w:rPr>
          <w:sz w:val="22"/>
          <w:szCs w:val="22"/>
        </w:rPr>
        <w:t>updof</w:t>
      </w:r>
      <w:proofErr w:type="spellEnd"/>
      <w:r w:rsidRPr="005F1C41">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3811C5E9" w14:textId="05EB7986" w:rsidR="005F1C41" w:rsidRPr="005F1C41" w:rsidRDefault="005F1C41" w:rsidP="005F1C41">
      <w:pPr>
        <w:numPr>
          <w:ilvl w:val="0"/>
          <w:numId w:val="60"/>
        </w:numPr>
        <w:jc w:val="both"/>
        <w:rPr>
          <w:sz w:val="22"/>
          <w:szCs w:val="22"/>
        </w:rPr>
      </w:pPr>
      <w:r w:rsidRPr="005F1C41">
        <w:rPr>
          <w:sz w:val="22"/>
          <w:szCs w:val="22"/>
        </w:rPr>
        <w:t>Dla prawidłowego określenia obowiązku podatkowego, w przypadku, gdy Zamawiający udzieli zamówienia firmie zagranicznej Zamawiający wymaga złożenia:</w:t>
      </w:r>
    </w:p>
    <w:p w14:paraId="1CE24DD8" w14:textId="77777777" w:rsidR="005F1C41" w:rsidRPr="005F1C41" w:rsidRDefault="005F1C41" w:rsidP="005F1C41">
      <w:pPr>
        <w:numPr>
          <w:ilvl w:val="1"/>
          <w:numId w:val="60"/>
        </w:numPr>
        <w:jc w:val="both"/>
        <w:rPr>
          <w:sz w:val="22"/>
          <w:szCs w:val="22"/>
        </w:rPr>
      </w:pPr>
      <w:r w:rsidRPr="005F1C41">
        <w:rPr>
          <w:sz w:val="22"/>
          <w:szCs w:val="22"/>
        </w:rPr>
        <w:t xml:space="preserve">zaświadczenia o miejscu zamieszkania lub siedziby (certyfikat rezydencji) w postaci oryginału lub kopii </w:t>
      </w:r>
      <w:proofErr w:type="gramStart"/>
      <w:r w:rsidRPr="005F1C41">
        <w:rPr>
          <w:sz w:val="22"/>
          <w:szCs w:val="22"/>
        </w:rPr>
        <w:t>nie budzącej</w:t>
      </w:r>
      <w:proofErr w:type="gramEnd"/>
      <w:r w:rsidRPr="005F1C41">
        <w:rPr>
          <w:sz w:val="22"/>
          <w:szCs w:val="22"/>
        </w:rPr>
        <w:t xml:space="preserve"> uzasadnionych wątpliwości co do zgodności ze stanem faktycznym;</w:t>
      </w:r>
    </w:p>
    <w:p w14:paraId="30D114E9" w14:textId="77777777" w:rsidR="005F1C41" w:rsidRPr="005F1C41" w:rsidRDefault="005F1C41" w:rsidP="005F1C41">
      <w:pPr>
        <w:numPr>
          <w:ilvl w:val="1"/>
          <w:numId w:val="60"/>
        </w:numPr>
        <w:jc w:val="both"/>
        <w:rPr>
          <w:sz w:val="22"/>
          <w:szCs w:val="22"/>
        </w:rPr>
      </w:pPr>
      <w:r w:rsidRPr="005F1C41">
        <w:rPr>
          <w:sz w:val="22"/>
          <w:szCs w:val="22"/>
        </w:rPr>
        <w:t xml:space="preserve">Oświadczenia czy Wykonawca posiada na terenie Rzeczpospolitej Polskiej zakład </w:t>
      </w:r>
      <w:r w:rsidRPr="005F1C41">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601C0662" w14:textId="77777777" w:rsidR="005F1C41" w:rsidRPr="005F1C41" w:rsidRDefault="005F1C41" w:rsidP="005F1C41">
      <w:pPr>
        <w:numPr>
          <w:ilvl w:val="1"/>
          <w:numId w:val="60"/>
        </w:numPr>
        <w:jc w:val="both"/>
        <w:rPr>
          <w:sz w:val="22"/>
          <w:szCs w:val="22"/>
        </w:rPr>
      </w:pPr>
      <w:r w:rsidRPr="005F1C41">
        <w:rPr>
          <w:sz w:val="22"/>
          <w:szCs w:val="22"/>
        </w:rPr>
        <w:t xml:space="preserve">Oświadczenia dla celów podatku u źródła - potwierdzającego rzeczywistego właściciela należności wynikającej z zawartej Umowy a wypłacanej przez PGG SA według wzoru stanowiącego </w:t>
      </w:r>
      <w:r w:rsidRPr="005F1C41">
        <w:rPr>
          <w:b/>
          <w:bCs/>
          <w:sz w:val="22"/>
          <w:szCs w:val="22"/>
        </w:rPr>
        <w:t>Załącznik nr 5 do Umowy.</w:t>
      </w:r>
    </w:p>
    <w:p w14:paraId="2E2DD257" w14:textId="1655092E" w:rsidR="005F1C41" w:rsidRPr="005F1C41" w:rsidRDefault="005F1C41" w:rsidP="005F1C41">
      <w:pPr>
        <w:ind w:left="425"/>
        <w:jc w:val="both"/>
        <w:rPr>
          <w:sz w:val="22"/>
          <w:szCs w:val="22"/>
        </w:rPr>
      </w:pPr>
      <w:r w:rsidRPr="005F1C41">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5F1C41">
        <w:rPr>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w:t>
      </w:r>
    </w:p>
    <w:p w14:paraId="2EEB2D4C" w14:textId="327BC138" w:rsidR="005F1C41" w:rsidRPr="005F1C41" w:rsidRDefault="005F1C41" w:rsidP="005F1C41">
      <w:pPr>
        <w:numPr>
          <w:ilvl w:val="0"/>
          <w:numId w:val="60"/>
        </w:numPr>
        <w:jc w:val="both"/>
        <w:rPr>
          <w:sz w:val="22"/>
          <w:szCs w:val="22"/>
        </w:rPr>
      </w:pPr>
      <w:r w:rsidRPr="005F1C41">
        <w:rPr>
          <w:sz w:val="22"/>
          <w:szCs w:val="22"/>
        </w:rPr>
        <w:t xml:space="preserve">Jeżeli Wykonawcą jest podmiot powiązany w rozumieniu art. 11a ust 1 pkt.4 </w:t>
      </w:r>
      <w:proofErr w:type="spellStart"/>
      <w:r w:rsidRPr="005F1C41">
        <w:rPr>
          <w:sz w:val="22"/>
          <w:szCs w:val="22"/>
        </w:rPr>
        <w:t>updop</w:t>
      </w:r>
      <w:proofErr w:type="spellEnd"/>
      <w:r w:rsidRPr="005F1C41">
        <w:rPr>
          <w:sz w:val="22"/>
          <w:szCs w:val="22"/>
        </w:rPr>
        <w:t xml:space="preserve"> lub art. 23m ust.1 pkt.5 </w:t>
      </w:r>
      <w:proofErr w:type="spellStart"/>
      <w:r w:rsidRPr="005F1C41">
        <w:rPr>
          <w:sz w:val="22"/>
          <w:szCs w:val="22"/>
        </w:rPr>
        <w:t>updof</w:t>
      </w:r>
      <w:proofErr w:type="spellEnd"/>
      <w:r w:rsidRPr="005F1C41">
        <w:rPr>
          <w:sz w:val="22"/>
          <w:szCs w:val="22"/>
        </w:rPr>
        <w:t xml:space="preserve"> oraz gdy łączna kwota należności wypłacanych w roku podatkowym przekracza kwotę, o której mowa w art. 26 ust 2e </w:t>
      </w:r>
      <w:proofErr w:type="spellStart"/>
      <w:r w:rsidRPr="005F1C41">
        <w:rPr>
          <w:sz w:val="22"/>
          <w:szCs w:val="22"/>
        </w:rPr>
        <w:t>updop</w:t>
      </w:r>
      <w:proofErr w:type="spellEnd"/>
      <w:r w:rsidRPr="005F1C41">
        <w:rPr>
          <w:sz w:val="22"/>
          <w:szCs w:val="22"/>
        </w:rPr>
        <w:t xml:space="preserve"> oraz art. 41 ust 12 </w:t>
      </w:r>
      <w:proofErr w:type="spellStart"/>
      <w:r w:rsidRPr="005F1C41">
        <w:rPr>
          <w:sz w:val="22"/>
          <w:szCs w:val="22"/>
        </w:rPr>
        <w:t>updof</w:t>
      </w:r>
      <w:proofErr w:type="spellEnd"/>
      <w:r w:rsidRPr="005F1C41">
        <w:rPr>
          <w:sz w:val="22"/>
          <w:szCs w:val="22"/>
        </w:rPr>
        <w:t xml:space="preserve">, Zamawiający w dniu dokonania wypłaty jest zobowiązany pobrać zryczałtowany podatek od nadwyżki ponad tą kwotę wg stawki określonej w art.21 ust.1 pkt 1 </w:t>
      </w:r>
      <w:proofErr w:type="spellStart"/>
      <w:r w:rsidRPr="005F1C41">
        <w:rPr>
          <w:sz w:val="22"/>
          <w:szCs w:val="22"/>
        </w:rPr>
        <w:t>updop</w:t>
      </w:r>
      <w:proofErr w:type="spellEnd"/>
      <w:r w:rsidRPr="005F1C41">
        <w:rPr>
          <w:sz w:val="22"/>
          <w:szCs w:val="22"/>
        </w:rPr>
        <w:t xml:space="preserve"> oraz art. 29 ust.1 pkt.1 </w:t>
      </w:r>
      <w:proofErr w:type="spellStart"/>
      <w:r w:rsidRPr="005F1C41">
        <w:rPr>
          <w:sz w:val="22"/>
          <w:szCs w:val="22"/>
        </w:rPr>
        <w:t>updof</w:t>
      </w:r>
      <w:proofErr w:type="spellEnd"/>
      <w:r w:rsidRPr="005F1C41">
        <w:rPr>
          <w:sz w:val="22"/>
          <w:szCs w:val="22"/>
        </w:rPr>
        <w:t>.</w:t>
      </w:r>
    </w:p>
    <w:p w14:paraId="0F358059" w14:textId="77777777" w:rsidR="005F1C41" w:rsidRPr="005F1C41" w:rsidRDefault="005F1C41" w:rsidP="005F1C41">
      <w:pPr>
        <w:ind w:left="425"/>
        <w:jc w:val="both"/>
        <w:rPr>
          <w:sz w:val="22"/>
          <w:szCs w:val="22"/>
        </w:rPr>
      </w:pPr>
    </w:p>
    <w:p w14:paraId="1289919A" w14:textId="77777777" w:rsidR="005F1C41" w:rsidRDefault="005F1C41" w:rsidP="005F1C41">
      <w:pPr>
        <w:ind w:left="425"/>
        <w:jc w:val="both"/>
        <w:rPr>
          <w:i/>
          <w:iCs/>
          <w:sz w:val="22"/>
          <w:szCs w:val="22"/>
        </w:rPr>
      </w:pPr>
      <w:r w:rsidRPr="005F1C41">
        <w:rPr>
          <w:sz w:val="22"/>
          <w:szCs w:val="22"/>
        </w:rPr>
        <w:t xml:space="preserve">[Tekst pomocniczy do usunięcia w wersji finalnej: </w:t>
      </w:r>
      <w:r w:rsidRPr="005F1C41">
        <w:rPr>
          <w:i/>
          <w:iCs/>
          <w:sz w:val="22"/>
          <w:szCs w:val="22"/>
        </w:rPr>
        <w:t xml:space="preserve">ust. 19, 20, 21, 22 stosujemy tylko gdy mamy do czynienia z podmiotem zagranicznym a przedmiot zamówień dotyczy zamówień opisanych </w:t>
      </w:r>
      <w:r w:rsidRPr="005F1C41">
        <w:rPr>
          <w:i/>
          <w:iCs/>
          <w:sz w:val="22"/>
          <w:szCs w:val="22"/>
        </w:rPr>
        <w:br/>
        <w:t>w Załączniku nr 5 do umowy - podatek u źródła.]</w:t>
      </w:r>
    </w:p>
    <w:p w14:paraId="1659A643" w14:textId="77777777" w:rsidR="005F1C41" w:rsidRPr="005F1C41" w:rsidRDefault="005F1C41" w:rsidP="005F1C41">
      <w:pPr>
        <w:ind w:left="425"/>
        <w:jc w:val="both"/>
        <w:rPr>
          <w:i/>
          <w:iCs/>
          <w:sz w:val="22"/>
          <w:szCs w:val="22"/>
        </w:rPr>
      </w:pPr>
    </w:p>
    <w:p w14:paraId="66737EEC" w14:textId="77777777" w:rsidR="000C23F8" w:rsidRDefault="000C23F8" w:rsidP="000C23F8">
      <w:pPr>
        <w:pStyle w:val="Nagwek2"/>
      </w:pPr>
      <w:bookmarkStart w:id="151" w:name="_Toc64016203"/>
      <w:bookmarkStart w:id="152" w:name="_Toc106095864"/>
      <w:bookmarkStart w:id="153" w:name="_Toc106096304"/>
      <w:bookmarkStart w:id="154" w:name="_Toc106096408"/>
      <w:bookmarkStart w:id="155" w:name="_Toc220397623"/>
      <w:r w:rsidRPr="00E66F78">
        <w:t>§ 5. Termin realizacji</w:t>
      </w:r>
      <w:bookmarkEnd w:id="151"/>
      <w:bookmarkEnd w:id="152"/>
      <w:bookmarkEnd w:id="153"/>
      <w:bookmarkEnd w:id="154"/>
      <w:bookmarkEnd w:id="155"/>
    </w:p>
    <w:p w14:paraId="77012A88" w14:textId="01EB2793" w:rsidR="008B2DC9" w:rsidRDefault="008B2DC9" w:rsidP="00631071">
      <w:pPr>
        <w:numPr>
          <w:ilvl w:val="0"/>
          <w:numId w:val="40"/>
        </w:numPr>
        <w:spacing w:before="120" w:after="160" w:line="259" w:lineRule="auto"/>
        <w:contextualSpacing/>
        <w:jc w:val="both"/>
        <w:rPr>
          <w:sz w:val="22"/>
          <w:szCs w:val="22"/>
        </w:rPr>
      </w:pPr>
      <w:r w:rsidRPr="00E06158">
        <w:rPr>
          <w:sz w:val="22"/>
          <w:szCs w:val="22"/>
        </w:rPr>
        <w:t>Termin realizacji Umowy wynosi:</w:t>
      </w:r>
      <w:r w:rsidR="00293806">
        <w:rPr>
          <w:sz w:val="22"/>
          <w:szCs w:val="22"/>
        </w:rPr>
        <w:t xml:space="preserve"> </w:t>
      </w:r>
      <w:r w:rsidR="00293806" w:rsidRPr="00293806">
        <w:rPr>
          <w:b/>
          <w:bCs/>
          <w:sz w:val="22"/>
          <w:szCs w:val="22"/>
        </w:rPr>
        <w:t>10 m-</w:t>
      </w:r>
      <w:proofErr w:type="spellStart"/>
      <w:r w:rsidR="00293806" w:rsidRPr="00293806">
        <w:rPr>
          <w:b/>
          <w:bCs/>
          <w:sz w:val="22"/>
          <w:szCs w:val="22"/>
        </w:rPr>
        <w:t>cy</w:t>
      </w:r>
      <w:proofErr w:type="spellEnd"/>
      <w:r w:rsidR="00293806" w:rsidRPr="00293806">
        <w:rPr>
          <w:b/>
          <w:bCs/>
          <w:sz w:val="22"/>
          <w:szCs w:val="22"/>
        </w:rPr>
        <w:t xml:space="preserve"> od daty zwarcia umowy</w:t>
      </w:r>
      <w:r w:rsidR="00293806">
        <w:rPr>
          <w:b/>
          <w:bCs/>
          <w:sz w:val="22"/>
          <w:szCs w:val="22"/>
        </w:rPr>
        <w:t>.</w:t>
      </w:r>
    </w:p>
    <w:p w14:paraId="783398DB" w14:textId="53A14F58" w:rsidR="00182D03" w:rsidRDefault="000C23F8" w:rsidP="00182D03">
      <w:pPr>
        <w:pStyle w:val="Nagwek2"/>
      </w:pPr>
      <w:bookmarkStart w:id="156" w:name="_Toc76637427"/>
      <w:bookmarkStart w:id="157" w:name="_Toc77251958"/>
      <w:bookmarkStart w:id="158" w:name="_Toc83291677"/>
      <w:bookmarkStart w:id="159" w:name="_Toc106095865"/>
      <w:bookmarkStart w:id="160" w:name="_Toc106096305"/>
      <w:bookmarkStart w:id="161" w:name="_Toc106096409"/>
      <w:bookmarkStart w:id="162" w:name="_Toc220397624"/>
      <w:bookmarkEnd w:id="136"/>
      <w:bookmarkEnd w:id="149"/>
      <w:r>
        <w:t xml:space="preserve">§ 6. </w:t>
      </w:r>
      <w:bookmarkEnd w:id="156"/>
      <w:bookmarkEnd w:id="157"/>
      <w:bookmarkEnd w:id="158"/>
      <w:bookmarkEnd w:id="159"/>
      <w:bookmarkEnd w:id="160"/>
      <w:bookmarkEnd w:id="161"/>
      <w:r w:rsidR="00BF6E3F" w:rsidRPr="00BF6E3F">
        <w:t>Gwarancja i postępowanie reklamacyjne</w:t>
      </w:r>
      <w:bookmarkEnd w:id="162"/>
      <w:r w:rsidR="00182D03" w:rsidRPr="002427B4">
        <w:t xml:space="preserve"> </w:t>
      </w:r>
    </w:p>
    <w:p w14:paraId="303B3D91" w14:textId="77777777" w:rsidR="00BF6E3F" w:rsidRPr="00BF6E3F" w:rsidRDefault="00BF6E3F" w:rsidP="00BF6E3F">
      <w:pPr>
        <w:ind w:left="426" w:hanging="426"/>
        <w:jc w:val="both"/>
        <w:rPr>
          <w:sz w:val="22"/>
          <w:szCs w:val="22"/>
          <w:lang w:val="x-none"/>
        </w:rPr>
      </w:pPr>
      <w:r w:rsidRPr="00BF6E3F">
        <w:rPr>
          <w:sz w:val="22"/>
          <w:szCs w:val="22"/>
          <w:lang w:val="x-none"/>
        </w:rPr>
        <w:t>1.</w:t>
      </w:r>
      <w:r w:rsidRPr="00BF6E3F">
        <w:rPr>
          <w:sz w:val="22"/>
          <w:szCs w:val="22"/>
          <w:lang w:val="x-none"/>
        </w:rPr>
        <w:tab/>
        <w:t>Wykonawca odpowiedzialny jest względem Zamawiającego za wady dokumentacji zmniejszające jej wartość lub użyteczność.</w:t>
      </w:r>
    </w:p>
    <w:p w14:paraId="6BB5A576" w14:textId="77777777" w:rsidR="00BF6E3F" w:rsidRPr="00BF6E3F" w:rsidRDefault="00BF6E3F" w:rsidP="00BF6E3F">
      <w:pPr>
        <w:ind w:left="426" w:hanging="426"/>
        <w:jc w:val="both"/>
        <w:rPr>
          <w:sz w:val="22"/>
          <w:szCs w:val="22"/>
          <w:lang w:val="x-none"/>
        </w:rPr>
      </w:pPr>
      <w:r w:rsidRPr="00BF6E3F">
        <w:rPr>
          <w:sz w:val="22"/>
          <w:szCs w:val="22"/>
          <w:lang w:val="x-none"/>
        </w:rPr>
        <w:t>2.</w:t>
      </w:r>
      <w:r w:rsidRPr="00BF6E3F">
        <w:rPr>
          <w:sz w:val="22"/>
          <w:szCs w:val="22"/>
          <w:lang w:val="x-none"/>
        </w:rPr>
        <w:tab/>
        <w:t>Zamawiający, który otrzyma wadliwą dokumentację  jej część wykonując uprawnienia z tytułu rękojmi może wedle swego wyboru:</w:t>
      </w:r>
    </w:p>
    <w:p w14:paraId="32998C24" w14:textId="77777777" w:rsidR="00BF6E3F" w:rsidRPr="00BF6E3F" w:rsidRDefault="00BF6E3F" w:rsidP="00BF6E3F">
      <w:pPr>
        <w:ind w:left="851" w:hanging="426"/>
        <w:jc w:val="both"/>
        <w:rPr>
          <w:sz w:val="22"/>
          <w:szCs w:val="22"/>
          <w:lang w:val="x-none"/>
        </w:rPr>
      </w:pPr>
      <w:r w:rsidRPr="00BF6E3F">
        <w:rPr>
          <w:sz w:val="22"/>
          <w:szCs w:val="22"/>
          <w:lang w:val="x-none"/>
        </w:rPr>
        <w:t>1)</w:t>
      </w:r>
      <w:r w:rsidRPr="00BF6E3F">
        <w:rPr>
          <w:sz w:val="22"/>
          <w:szCs w:val="22"/>
          <w:lang w:val="x-none"/>
        </w:rPr>
        <w:tab/>
        <w:t>żądać bezpłatnego usunięcia wad w wyznaczonym terminie bez względu na wysokość związanych z tym kosztów,</w:t>
      </w:r>
    </w:p>
    <w:p w14:paraId="47A206B0" w14:textId="77777777" w:rsidR="00BF6E3F" w:rsidRPr="00BF6E3F" w:rsidRDefault="00BF6E3F" w:rsidP="00BF6E3F">
      <w:pPr>
        <w:ind w:left="851" w:hanging="426"/>
        <w:jc w:val="both"/>
        <w:rPr>
          <w:sz w:val="22"/>
          <w:szCs w:val="22"/>
          <w:lang w:val="x-none"/>
        </w:rPr>
      </w:pPr>
      <w:r w:rsidRPr="00BF6E3F">
        <w:rPr>
          <w:sz w:val="22"/>
          <w:szCs w:val="22"/>
          <w:lang w:val="x-none"/>
        </w:rPr>
        <w:t>2)</w:t>
      </w:r>
      <w:r w:rsidRPr="00BF6E3F">
        <w:rPr>
          <w:sz w:val="22"/>
          <w:szCs w:val="22"/>
          <w:lang w:val="x-none"/>
        </w:rPr>
        <w:tab/>
        <w:t>nie żądając usunięcia wad obniżyć wynagrodzenie Wykonawcy,</w:t>
      </w:r>
    </w:p>
    <w:p w14:paraId="2DE75DF6" w14:textId="77777777" w:rsidR="00BF6E3F" w:rsidRPr="00BF6E3F" w:rsidRDefault="00BF6E3F" w:rsidP="00BF6E3F">
      <w:pPr>
        <w:ind w:left="851" w:hanging="426"/>
        <w:jc w:val="both"/>
        <w:rPr>
          <w:sz w:val="22"/>
          <w:szCs w:val="22"/>
          <w:lang w:val="x-none"/>
        </w:rPr>
      </w:pPr>
      <w:r w:rsidRPr="00BF6E3F">
        <w:rPr>
          <w:sz w:val="22"/>
          <w:szCs w:val="22"/>
          <w:lang w:val="x-none"/>
        </w:rPr>
        <w:t>3)</w:t>
      </w:r>
      <w:r w:rsidRPr="00BF6E3F">
        <w:rPr>
          <w:sz w:val="22"/>
          <w:szCs w:val="22"/>
          <w:lang w:val="x-none"/>
        </w:rPr>
        <w:tab/>
        <w:t>odstąpić od umowy.</w:t>
      </w:r>
    </w:p>
    <w:p w14:paraId="200C7FE9" w14:textId="77777777" w:rsidR="00BF6E3F" w:rsidRPr="00BF6E3F" w:rsidRDefault="00BF6E3F" w:rsidP="00BF6E3F">
      <w:pPr>
        <w:ind w:left="426" w:hanging="426"/>
        <w:jc w:val="both"/>
        <w:rPr>
          <w:sz w:val="22"/>
          <w:szCs w:val="22"/>
          <w:lang w:val="x-none"/>
        </w:rPr>
      </w:pPr>
      <w:r w:rsidRPr="00BF6E3F">
        <w:rPr>
          <w:sz w:val="22"/>
          <w:szCs w:val="22"/>
          <w:lang w:val="x-none"/>
        </w:rPr>
        <w:t>3.</w:t>
      </w:r>
      <w:r w:rsidRPr="00BF6E3F">
        <w:rPr>
          <w:sz w:val="22"/>
          <w:szCs w:val="22"/>
          <w:lang w:val="x-none"/>
        </w:rPr>
        <w:tab/>
        <w:t>Wykonawca udzieli minimum 24 m-</w:t>
      </w:r>
      <w:proofErr w:type="spellStart"/>
      <w:r w:rsidRPr="00BF6E3F">
        <w:rPr>
          <w:sz w:val="22"/>
          <w:szCs w:val="22"/>
          <w:lang w:val="x-none"/>
        </w:rPr>
        <w:t>cy</w:t>
      </w:r>
      <w:proofErr w:type="spellEnd"/>
      <w:r w:rsidRPr="00BF6E3F">
        <w:rPr>
          <w:sz w:val="22"/>
          <w:szCs w:val="22"/>
          <w:lang w:val="x-none"/>
        </w:rPr>
        <w:t xml:space="preserve"> gwarancji na wykonane opracowanie od daty podpisania protokołu odbioru końcowego.</w:t>
      </w:r>
    </w:p>
    <w:p w14:paraId="1A93C372" w14:textId="77777777" w:rsidR="00BF6E3F" w:rsidRPr="00BF6E3F" w:rsidRDefault="00BF6E3F" w:rsidP="00BF6E3F">
      <w:pPr>
        <w:ind w:left="426" w:hanging="426"/>
        <w:jc w:val="both"/>
        <w:rPr>
          <w:sz w:val="22"/>
          <w:szCs w:val="22"/>
          <w:lang w:val="x-none"/>
        </w:rPr>
      </w:pPr>
      <w:r w:rsidRPr="00BF6E3F">
        <w:rPr>
          <w:sz w:val="22"/>
          <w:szCs w:val="22"/>
          <w:lang w:val="x-none"/>
        </w:rPr>
        <w:t>4.</w:t>
      </w:r>
      <w:r w:rsidRPr="00BF6E3F">
        <w:rPr>
          <w:sz w:val="22"/>
          <w:szCs w:val="22"/>
          <w:lang w:val="x-none"/>
        </w:rPr>
        <w:tab/>
        <w:t>W ramach gwarancji Wykonawca będzie odpowiedzialny za usunięcie wszelkich usterek i braków, które ujawnią się w okresie gwarancji i które wynikają:</w:t>
      </w:r>
    </w:p>
    <w:p w14:paraId="31BDAFED" w14:textId="77777777" w:rsidR="00BF6E3F" w:rsidRPr="00BF6E3F" w:rsidRDefault="00BF6E3F" w:rsidP="00BF6E3F">
      <w:pPr>
        <w:ind w:left="426" w:hanging="426"/>
        <w:jc w:val="both"/>
        <w:rPr>
          <w:sz w:val="22"/>
          <w:szCs w:val="22"/>
          <w:lang w:val="x-none"/>
        </w:rPr>
      </w:pPr>
      <w:r w:rsidRPr="00BF6E3F">
        <w:rPr>
          <w:sz w:val="22"/>
          <w:szCs w:val="22"/>
          <w:lang w:val="x-none"/>
        </w:rPr>
        <w:t>- z nieprawidłowego wykonania jakiegokolwiek opracowania lub jego części,</w:t>
      </w:r>
    </w:p>
    <w:p w14:paraId="5512E3D3" w14:textId="77777777" w:rsidR="00BF6E3F" w:rsidRPr="00BF6E3F" w:rsidRDefault="00BF6E3F" w:rsidP="00BF6E3F">
      <w:pPr>
        <w:ind w:left="426" w:hanging="426"/>
        <w:jc w:val="both"/>
        <w:rPr>
          <w:sz w:val="22"/>
          <w:szCs w:val="22"/>
          <w:lang w:val="x-none"/>
        </w:rPr>
      </w:pPr>
      <w:r w:rsidRPr="00BF6E3F">
        <w:rPr>
          <w:sz w:val="22"/>
          <w:szCs w:val="22"/>
          <w:lang w:val="x-none"/>
        </w:rPr>
        <w:t>- z jakiegokolwiek działania lub zaniechania Wykonawcy.</w:t>
      </w:r>
    </w:p>
    <w:p w14:paraId="50BAEF7E" w14:textId="77777777" w:rsidR="00BF6E3F" w:rsidRPr="00BF6E3F" w:rsidRDefault="00BF6E3F" w:rsidP="00BF6E3F">
      <w:pPr>
        <w:ind w:left="426" w:hanging="426"/>
        <w:jc w:val="both"/>
        <w:rPr>
          <w:sz w:val="22"/>
          <w:szCs w:val="22"/>
          <w:lang w:val="x-none"/>
        </w:rPr>
      </w:pPr>
      <w:r w:rsidRPr="00BF6E3F">
        <w:rPr>
          <w:sz w:val="22"/>
          <w:szCs w:val="22"/>
          <w:lang w:val="x-none"/>
        </w:rPr>
        <w:t>5.</w:t>
      </w:r>
      <w:r w:rsidRPr="00BF6E3F">
        <w:rPr>
          <w:sz w:val="22"/>
          <w:szCs w:val="22"/>
          <w:lang w:val="x-none"/>
        </w:rPr>
        <w:tab/>
        <w:t xml:space="preserve">Jeżeli Wykonawca nie usunie usterek lub braków w dokumentacji, ujawnionych w okresie gwarancji w wyznaczonym przez Zamawiającego terminie, to Zamawiający może zlecić ich </w:t>
      </w:r>
      <w:r w:rsidRPr="00BF6E3F">
        <w:rPr>
          <w:sz w:val="22"/>
          <w:szCs w:val="22"/>
          <w:lang w:val="x-none"/>
        </w:rPr>
        <w:lastRenderedPageBreak/>
        <w:t>usunięcie stronie trzeciej na koszt Wykonawcy, który obowiązany jest dokonać zapłaty w terminie do 14 dni od otrzymania faktury</w:t>
      </w:r>
    </w:p>
    <w:p w14:paraId="2E828672" w14:textId="77777777" w:rsidR="00BF6E3F" w:rsidRPr="00BF6E3F" w:rsidRDefault="00BF6E3F" w:rsidP="00BF6E3F">
      <w:pPr>
        <w:ind w:left="426" w:hanging="426"/>
        <w:jc w:val="both"/>
        <w:rPr>
          <w:sz w:val="22"/>
          <w:szCs w:val="22"/>
          <w:lang w:val="x-none"/>
        </w:rPr>
      </w:pPr>
      <w:r w:rsidRPr="00BF6E3F">
        <w:rPr>
          <w:sz w:val="22"/>
          <w:szCs w:val="22"/>
          <w:lang w:val="x-none"/>
        </w:rPr>
        <w:t>6.</w:t>
      </w:r>
      <w:r w:rsidRPr="00BF6E3F">
        <w:rPr>
          <w:sz w:val="22"/>
          <w:szCs w:val="22"/>
          <w:lang w:val="x-none"/>
        </w:rPr>
        <w:tab/>
        <w:t>Wszystkie dodatkowe opracowania lub wnoszenie korekt w dokumentacji, które są wynikiem wady</w:t>
      </w:r>
    </w:p>
    <w:p w14:paraId="606C9CCD" w14:textId="77777777" w:rsidR="00BF6E3F" w:rsidRPr="00BF6E3F" w:rsidRDefault="00BF6E3F" w:rsidP="00BF6E3F">
      <w:pPr>
        <w:ind w:left="426" w:hanging="426"/>
        <w:jc w:val="both"/>
        <w:rPr>
          <w:sz w:val="22"/>
          <w:szCs w:val="22"/>
          <w:lang w:val="x-none"/>
        </w:rPr>
      </w:pPr>
      <w:r w:rsidRPr="00BF6E3F">
        <w:rPr>
          <w:sz w:val="22"/>
          <w:szCs w:val="22"/>
          <w:lang w:val="x-none"/>
        </w:rPr>
        <w:t>i niezgodności projektu Wykonawca zrealizuje nieodpłatnie.</w:t>
      </w:r>
    </w:p>
    <w:p w14:paraId="41C85910" w14:textId="77777777" w:rsidR="00BF6E3F" w:rsidRPr="00BF6E3F" w:rsidRDefault="00BF6E3F" w:rsidP="00BF6E3F">
      <w:pPr>
        <w:ind w:left="426" w:hanging="426"/>
        <w:jc w:val="both"/>
        <w:rPr>
          <w:sz w:val="22"/>
          <w:szCs w:val="22"/>
          <w:lang w:val="x-none"/>
        </w:rPr>
      </w:pPr>
      <w:r w:rsidRPr="00BF6E3F">
        <w:rPr>
          <w:sz w:val="22"/>
          <w:szCs w:val="22"/>
          <w:lang w:val="x-none"/>
        </w:rPr>
        <w:t>7.</w:t>
      </w:r>
      <w:r w:rsidRPr="00BF6E3F">
        <w:rPr>
          <w:sz w:val="22"/>
          <w:szCs w:val="22"/>
          <w:lang w:val="x-none"/>
        </w:rPr>
        <w:tab/>
        <w:t>Wykonawca gwarantuje, że przedmiot zamówienia:</w:t>
      </w:r>
    </w:p>
    <w:p w14:paraId="3E0D8691" w14:textId="77777777" w:rsidR="00BF6E3F" w:rsidRPr="00BF6E3F" w:rsidRDefault="00BF6E3F" w:rsidP="00BF6E3F">
      <w:pPr>
        <w:ind w:left="709" w:hanging="426"/>
        <w:jc w:val="both"/>
        <w:rPr>
          <w:sz w:val="22"/>
          <w:szCs w:val="22"/>
          <w:lang w:val="x-none"/>
        </w:rPr>
      </w:pPr>
      <w:r w:rsidRPr="00BF6E3F">
        <w:rPr>
          <w:sz w:val="22"/>
          <w:szCs w:val="22"/>
          <w:lang w:val="x-none"/>
        </w:rPr>
        <w:t>1)</w:t>
      </w:r>
      <w:r w:rsidRPr="00BF6E3F">
        <w:rPr>
          <w:sz w:val="22"/>
          <w:szCs w:val="22"/>
          <w:lang w:val="x-none"/>
        </w:rPr>
        <w:tab/>
        <w:t>jest zgodny z wszelkimi ustalonymi, specyfikacjami, wymaganiami i należycie spełni wymagania określone przez Zamawiającego.</w:t>
      </w:r>
    </w:p>
    <w:p w14:paraId="27F034A8" w14:textId="77777777" w:rsidR="00BF6E3F" w:rsidRPr="00BF6E3F" w:rsidRDefault="00BF6E3F" w:rsidP="00BF6E3F">
      <w:pPr>
        <w:ind w:left="709" w:hanging="426"/>
        <w:jc w:val="both"/>
        <w:rPr>
          <w:sz w:val="22"/>
          <w:szCs w:val="22"/>
          <w:lang w:val="x-none"/>
        </w:rPr>
      </w:pPr>
      <w:r w:rsidRPr="00BF6E3F">
        <w:rPr>
          <w:sz w:val="22"/>
          <w:szCs w:val="22"/>
          <w:lang w:val="x-none"/>
        </w:rPr>
        <w:t>2)</w:t>
      </w:r>
      <w:r w:rsidRPr="00BF6E3F">
        <w:rPr>
          <w:sz w:val="22"/>
          <w:szCs w:val="22"/>
          <w:lang w:val="x-none"/>
        </w:rPr>
        <w:tab/>
        <w:t xml:space="preserve"> jest przydatny do konkretnych celów planowanych przez Zamawiającego.</w:t>
      </w:r>
    </w:p>
    <w:p w14:paraId="4520CB8D" w14:textId="77777777" w:rsidR="00BF6E3F" w:rsidRPr="00BF6E3F" w:rsidRDefault="00BF6E3F" w:rsidP="00BF6E3F">
      <w:pPr>
        <w:ind w:left="709" w:hanging="426"/>
        <w:jc w:val="both"/>
        <w:rPr>
          <w:sz w:val="22"/>
          <w:szCs w:val="22"/>
          <w:lang w:val="x-none"/>
        </w:rPr>
      </w:pPr>
      <w:r w:rsidRPr="00BF6E3F">
        <w:rPr>
          <w:sz w:val="22"/>
          <w:szCs w:val="22"/>
          <w:lang w:val="x-none"/>
        </w:rPr>
        <w:t>3)</w:t>
      </w:r>
      <w:r w:rsidRPr="00BF6E3F">
        <w:rPr>
          <w:sz w:val="22"/>
          <w:szCs w:val="22"/>
          <w:lang w:val="x-none"/>
        </w:rPr>
        <w:tab/>
        <w:t xml:space="preserve">jest zgodny z obowiązującymi w Rzeczypospolitej Polskiej przepisami prawnymi, normami </w:t>
      </w:r>
    </w:p>
    <w:p w14:paraId="162DB4BF" w14:textId="77777777" w:rsidR="00BF6E3F" w:rsidRPr="00BF6E3F" w:rsidRDefault="00BF6E3F" w:rsidP="00BF6E3F">
      <w:pPr>
        <w:ind w:left="1134" w:hanging="426"/>
        <w:jc w:val="both"/>
        <w:rPr>
          <w:sz w:val="22"/>
          <w:szCs w:val="22"/>
          <w:lang w:val="x-none"/>
        </w:rPr>
      </w:pPr>
      <w:r w:rsidRPr="00BF6E3F">
        <w:rPr>
          <w:sz w:val="22"/>
          <w:szCs w:val="22"/>
          <w:lang w:val="x-none"/>
        </w:rPr>
        <w:t>i wymaganiami organów państwowych.</w:t>
      </w:r>
    </w:p>
    <w:p w14:paraId="6E7BF4C7" w14:textId="727BB2AA" w:rsidR="00BF6E3F" w:rsidRPr="000724CB" w:rsidRDefault="00BF6E3F" w:rsidP="00BF6E3F">
      <w:pPr>
        <w:ind w:left="426" w:hanging="426"/>
        <w:jc w:val="both"/>
        <w:rPr>
          <w:sz w:val="22"/>
          <w:szCs w:val="22"/>
          <w:lang w:val="x-none"/>
        </w:rPr>
      </w:pPr>
      <w:r w:rsidRPr="00BF6E3F">
        <w:rPr>
          <w:sz w:val="22"/>
          <w:szCs w:val="22"/>
          <w:lang w:val="x-none"/>
        </w:rPr>
        <w:t>8.</w:t>
      </w:r>
      <w:r w:rsidRPr="00BF6E3F">
        <w:rPr>
          <w:sz w:val="22"/>
          <w:szCs w:val="22"/>
          <w:lang w:val="x-none"/>
        </w:rPr>
        <w:tab/>
        <w:t>Przyjęcie lub odbiór przedmiotu zamówienia w żadnym przypadku nie zwalnia Wykonawcy od odpowiedzialności za wady lub inne uchybienia w spełnieniu wymagań określonych przez Zamawiającego.</w:t>
      </w:r>
    </w:p>
    <w:p w14:paraId="1BE6AA92" w14:textId="79A5189B" w:rsidR="00182D03" w:rsidRPr="000724CB" w:rsidRDefault="00182D03" w:rsidP="00182D03">
      <w:pPr>
        <w:ind w:left="284" w:hanging="284"/>
        <w:jc w:val="both"/>
        <w:rPr>
          <w:sz w:val="22"/>
          <w:szCs w:val="22"/>
          <w:lang w:val="x-none"/>
        </w:rPr>
      </w:pPr>
    </w:p>
    <w:p w14:paraId="1376B047" w14:textId="77777777" w:rsidR="000C23F8" w:rsidRPr="00E66F78" w:rsidRDefault="000C23F8" w:rsidP="000C23F8">
      <w:pPr>
        <w:pStyle w:val="Nagwek2"/>
      </w:pPr>
      <w:bookmarkStart w:id="163" w:name="_Toc64016204"/>
      <w:bookmarkStart w:id="164" w:name="_Toc106095866"/>
      <w:bookmarkStart w:id="165" w:name="_Toc106096306"/>
      <w:bookmarkStart w:id="166" w:name="_Toc106096410"/>
      <w:bookmarkStart w:id="167" w:name="_Toc220397625"/>
      <w:r w:rsidRPr="00E66F78">
        <w:t xml:space="preserve">§ </w:t>
      </w:r>
      <w:r>
        <w:t>7</w:t>
      </w:r>
      <w:r w:rsidRPr="00E66F78">
        <w:t>. Szczególne obowiązki Wykonawcy</w:t>
      </w:r>
      <w:bookmarkEnd w:id="163"/>
      <w:bookmarkEnd w:id="164"/>
      <w:bookmarkEnd w:id="165"/>
      <w:bookmarkEnd w:id="166"/>
      <w:bookmarkEnd w:id="167"/>
    </w:p>
    <w:p w14:paraId="2954B557" w14:textId="77777777" w:rsidR="000C23F8" w:rsidRPr="00DA017B" w:rsidRDefault="000C23F8" w:rsidP="000C23F8">
      <w:pPr>
        <w:spacing w:line="259" w:lineRule="auto"/>
        <w:ind w:left="357"/>
        <w:jc w:val="both"/>
        <w:rPr>
          <w:sz w:val="10"/>
          <w:szCs w:val="10"/>
        </w:rPr>
      </w:pPr>
      <w:bookmarkStart w:id="168" w:name="_Hlk67826176"/>
    </w:p>
    <w:p w14:paraId="31BDA678" w14:textId="77777777" w:rsidR="000C23F8" w:rsidRPr="00F8529D" w:rsidRDefault="000C23F8" w:rsidP="00631071">
      <w:pPr>
        <w:numPr>
          <w:ilvl w:val="0"/>
          <w:numId w:val="41"/>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45D09DD4" w14:textId="77777777" w:rsidR="006A5D84" w:rsidRPr="00F8529D" w:rsidRDefault="006A5D84" w:rsidP="00631071">
      <w:pPr>
        <w:numPr>
          <w:ilvl w:val="0"/>
          <w:numId w:val="41"/>
        </w:numPr>
        <w:spacing w:line="259" w:lineRule="auto"/>
        <w:jc w:val="both"/>
        <w:rPr>
          <w:sz w:val="22"/>
          <w:szCs w:val="22"/>
        </w:rPr>
      </w:pPr>
      <w:bookmarkStart w:id="169" w:name="_Hlk146742119"/>
      <w:r w:rsidRPr="00F8529D">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6F43A1C8" w14:textId="77777777" w:rsidR="006A5D84" w:rsidRPr="00F8529D" w:rsidRDefault="006A5D84" w:rsidP="00631071">
      <w:pPr>
        <w:numPr>
          <w:ilvl w:val="1"/>
          <w:numId w:val="41"/>
        </w:numPr>
        <w:spacing w:line="259" w:lineRule="auto"/>
        <w:jc w:val="both"/>
        <w:rPr>
          <w:sz w:val="22"/>
          <w:szCs w:val="22"/>
        </w:rPr>
      </w:pPr>
      <w:r w:rsidRPr="00F8529D">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10A278B6" w14:textId="77777777" w:rsidR="006A5D84" w:rsidRPr="00F8529D" w:rsidRDefault="006A5D84" w:rsidP="00631071">
      <w:pPr>
        <w:numPr>
          <w:ilvl w:val="1"/>
          <w:numId w:val="41"/>
        </w:numPr>
        <w:spacing w:line="259" w:lineRule="auto"/>
        <w:jc w:val="both"/>
        <w:rPr>
          <w:sz w:val="22"/>
          <w:szCs w:val="22"/>
        </w:rPr>
      </w:pPr>
      <w:r w:rsidRPr="00F8529D">
        <w:rPr>
          <w:sz w:val="22"/>
          <w:szCs w:val="22"/>
        </w:rPr>
        <w:t xml:space="preserve">wykorzystywanie wielokrotne utworu do realizacji celów, zadań i inwestycji Zamawiającego, </w:t>
      </w:r>
    </w:p>
    <w:p w14:paraId="43FD85C1" w14:textId="77777777" w:rsidR="006A5D84" w:rsidRPr="00F8529D" w:rsidRDefault="006A5D84" w:rsidP="00631071">
      <w:pPr>
        <w:numPr>
          <w:ilvl w:val="1"/>
          <w:numId w:val="41"/>
        </w:numPr>
        <w:spacing w:line="259" w:lineRule="auto"/>
        <w:jc w:val="both"/>
        <w:rPr>
          <w:sz w:val="22"/>
          <w:szCs w:val="22"/>
        </w:rPr>
      </w:pPr>
      <w:r w:rsidRPr="00F8529D">
        <w:rPr>
          <w:sz w:val="22"/>
          <w:szCs w:val="22"/>
        </w:rPr>
        <w:t>w zakresie obrotu oryginałem albo egzemplarzami, na których utwór utrwalono: wprowadzanie do obrotu i rozpowszechnianie, w tym użyczenie, dzierżawa lub najem oryginałów albo egzemplarzy, na których utrwalono oryginały,</w:t>
      </w:r>
    </w:p>
    <w:p w14:paraId="70011A52" w14:textId="77777777" w:rsidR="006A5D84" w:rsidRPr="00F8529D" w:rsidRDefault="006A5D84" w:rsidP="00631071">
      <w:pPr>
        <w:numPr>
          <w:ilvl w:val="1"/>
          <w:numId w:val="41"/>
        </w:numPr>
        <w:spacing w:line="259" w:lineRule="auto"/>
        <w:jc w:val="both"/>
        <w:rPr>
          <w:sz w:val="22"/>
          <w:szCs w:val="22"/>
        </w:rPr>
      </w:pPr>
      <w:r w:rsidRPr="00F8529D">
        <w:rPr>
          <w:sz w:val="22"/>
          <w:szCs w:val="22"/>
        </w:rPr>
        <w:t>tłumaczenie, przystosowywanie, zmiana układu lub jakichkolwiek innych zmian w utworze,</w:t>
      </w:r>
    </w:p>
    <w:p w14:paraId="755BBA7D" w14:textId="77777777" w:rsidR="006A5D84" w:rsidRPr="00F8529D" w:rsidRDefault="006A5D84" w:rsidP="00631071">
      <w:pPr>
        <w:numPr>
          <w:ilvl w:val="1"/>
          <w:numId w:val="41"/>
        </w:numPr>
        <w:spacing w:line="259" w:lineRule="auto"/>
        <w:jc w:val="both"/>
        <w:rPr>
          <w:sz w:val="22"/>
          <w:szCs w:val="22"/>
        </w:rPr>
      </w:pPr>
      <w:r w:rsidRPr="00F8529D">
        <w:rPr>
          <w:sz w:val="22"/>
          <w:szCs w:val="22"/>
        </w:rPr>
        <w:t>wprowadzanie do pamięci komputera i urządzeń zewnętrznych,</w:t>
      </w:r>
    </w:p>
    <w:p w14:paraId="5B0E539B" w14:textId="77777777" w:rsidR="006A5D84" w:rsidRPr="00F8529D" w:rsidRDefault="006A5D84" w:rsidP="00631071">
      <w:pPr>
        <w:numPr>
          <w:ilvl w:val="1"/>
          <w:numId w:val="41"/>
        </w:numPr>
        <w:spacing w:line="259" w:lineRule="auto"/>
        <w:jc w:val="both"/>
        <w:rPr>
          <w:sz w:val="22"/>
          <w:szCs w:val="22"/>
        </w:rPr>
      </w:pPr>
      <w:r w:rsidRPr="00F8529D">
        <w:rPr>
          <w:sz w:val="22"/>
          <w:szCs w:val="22"/>
        </w:rPr>
        <w:t>wprowadzanie i udostępnianie w sieci Internet i innych sieciach komputerowych,</w:t>
      </w:r>
    </w:p>
    <w:p w14:paraId="4FAA476F" w14:textId="77777777" w:rsidR="006A5D84" w:rsidRPr="00F8529D" w:rsidRDefault="006A5D84" w:rsidP="00631071">
      <w:pPr>
        <w:numPr>
          <w:ilvl w:val="1"/>
          <w:numId w:val="41"/>
        </w:numPr>
        <w:spacing w:line="259" w:lineRule="auto"/>
        <w:jc w:val="both"/>
        <w:rPr>
          <w:sz w:val="22"/>
          <w:szCs w:val="22"/>
        </w:rPr>
      </w:pPr>
      <w:r w:rsidRPr="00F8529D">
        <w:rPr>
          <w:sz w:val="22"/>
          <w:szCs w:val="22"/>
        </w:rPr>
        <w:t>wykorzystanie w zakresie koniecznym dla prawidłowej eksploatacji utworu w przedsiębiorstwie Zamawiającego w dowolnym miejscu i czasie w dowolnej liczbie,</w:t>
      </w:r>
    </w:p>
    <w:p w14:paraId="52835D44" w14:textId="77777777" w:rsidR="006A5D84" w:rsidRPr="00F8529D" w:rsidRDefault="006A5D84" w:rsidP="00631071">
      <w:pPr>
        <w:numPr>
          <w:ilvl w:val="1"/>
          <w:numId w:val="41"/>
        </w:numPr>
        <w:spacing w:line="259" w:lineRule="auto"/>
        <w:jc w:val="both"/>
        <w:rPr>
          <w:sz w:val="22"/>
          <w:szCs w:val="22"/>
        </w:rPr>
      </w:pPr>
      <w:r w:rsidRPr="00F8529D">
        <w:rPr>
          <w:sz w:val="22"/>
          <w:szCs w:val="22"/>
        </w:rPr>
        <w:t>udostępnianie osobom i podmiotom trzecim, w tym także wykonanych kopii za wyjątkiem oprogramowania i kodów źródłowych,</w:t>
      </w:r>
    </w:p>
    <w:p w14:paraId="149DE1C8" w14:textId="77777777" w:rsidR="006A5D84" w:rsidRPr="00F8529D" w:rsidRDefault="006A5D84" w:rsidP="00631071">
      <w:pPr>
        <w:numPr>
          <w:ilvl w:val="1"/>
          <w:numId w:val="41"/>
        </w:numPr>
        <w:spacing w:line="259" w:lineRule="auto"/>
        <w:jc w:val="both"/>
        <w:rPr>
          <w:sz w:val="22"/>
          <w:szCs w:val="22"/>
        </w:rPr>
      </w:pPr>
      <w:r w:rsidRPr="00F8529D">
        <w:rPr>
          <w:sz w:val="22"/>
          <w:szCs w:val="22"/>
        </w:rPr>
        <w:t>wielokrotne wykorzystywanie do opracowania i realizacji projektu technicznego z przedmiarami i kosztorysami inwestorskimi,</w:t>
      </w:r>
    </w:p>
    <w:p w14:paraId="07EB749A" w14:textId="77777777" w:rsidR="006A5D84" w:rsidRPr="00F8529D" w:rsidRDefault="006A5D84" w:rsidP="00631071">
      <w:pPr>
        <w:numPr>
          <w:ilvl w:val="1"/>
          <w:numId w:val="41"/>
        </w:numPr>
        <w:spacing w:line="259" w:lineRule="auto"/>
        <w:jc w:val="both"/>
        <w:rPr>
          <w:sz w:val="22"/>
          <w:szCs w:val="22"/>
        </w:rPr>
      </w:pPr>
      <w:r w:rsidRPr="00F8529D">
        <w:rPr>
          <w:sz w:val="22"/>
          <w:szCs w:val="22"/>
        </w:rPr>
        <w:t>rozpowszechnianie w inny sposób w tym: wprowadzanie do obrotu, ekspozycja, publikowanie części lub całości, opracowania za wyjątkiem oprogramowania i kodów źródłowych,</w:t>
      </w:r>
    </w:p>
    <w:p w14:paraId="6EE4DB3C" w14:textId="4ADE38BE" w:rsidR="006A5D84" w:rsidRPr="00F8529D" w:rsidRDefault="006A5D84" w:rsidP="00631071">
      <w:pPr>
        <w:numPr>
          <w:ilvl w:val="1"/>
          <w:numId w:val="41"/>
        </w:numPr>
        <w:spacing w:line="259" w:lineRule="auto"/>
        <w:jc w:val="both"/>
        <w:rPr>
          <w:sz w:val="22"/>
          <w:szCs w:val="22"/>
        </w:rPr>
      </w:pPr>
      <w:r w:rsidRPr="00F8529D">
        <w:rPr>
          <w:sz w:val="22"/>
          <w:szCs w:val="22"/>
        </w:rPr>
        <w:t>korzystanie z utworu oraz ich egzemplarzy w celu promocji lub reklamy różnych wydarzeń (w prasie, telewizji, Internecie) oraz w celach komercyjnych związanych z działalnością statutową Zamawiającego,</w:t>
      </w:r>
    </w:p>
    <w:p w14:paraId="5CBB7BD7" w14:textId="77777777" w:rsidR="006A5D84" w:rsidRPr="00F8529D" w:rsidRDefault="006A5D84" w:rsidP="00631071">
      <w:pPr>
        <w:numPr>
          <w:ilvl w:val="1"/>
          <w:numId w:val="41"/>
        </w:numPr>
        <w:spacing w:line="259" w:lineRule="auto"/>
        <w:jc w:val="both"/>
        <w:rPr>
          <w:sz w:val="22"/>
          <w:szCs w:val="22"/>
        </w:rPr>
      </w:pPr>
      <w:r w:rsidRPr="00F8529D">
        <w:rPr>
          <w:sz w:val="22"/>
          <w:szCs w:val="22"/>
        </w:rPr>
        <w:t>przetwarzanie, wprowadzanie zmian, poprawek i modyfikacji,</w:t>
      </w:r>
    </w:p>
    <w:p w14:paraId="1F8AC84A" w14:textId="1548E5D7" w:rsidR="006A5D84" w:rsidRPr="00F8529D" w:rsidRDefault="006A5D84" w:rsidP="00631071">
      <w:pPr>
        <w:numPr>
          <w:ilvl w:val="1"/>
          <w:numId w:val="41"/>
        </w:numPr>
        <w:spacing w:line="259" w:lineRule="auto"/>
        <w:jc w:val="both"/>
        <w:rPr>
          <w:sz w:val="22"/>
          <w:szCs w:val="22"/>
        </w:rPr>
      </w:pPr>
      <w:r w:rsidRPr="00F8529D">
        <w:rPr>
          <w:sz w:val="22"/>
          <w:szCs w:val="22"/>
        </w:rPr>
        <w:t xml:space="preserve">w zakresie rozpowszechniania utworu w sposób inny niż określony powyżej – publiczne wystawienie, wyświetlenie, odtworzenie oraz nadawanie i remitowanie, a także publiczne </w:t>
      </w:r>
      <w:r w:rsidRPr="00F8529D">
        <w:rPr>
          <w:sz w:val="22"/>
          <w:szCs w:val="22"/>
        </w:rPr>
        <w:lastRenderedPageBreak/>
        <w:t xml:space="preserve">udostępnienie, w tym umieszczenie w sieci Internet, w taki </w:t>
      </w:r>
      <w:r w:rsidR="008F1813" w:rsidRPr="00F8529D">
        <w:rPr>
          <w:sz w:val="22"/>
          <w:szCs w:val="22"/>
        </w:rPr>
        <w:t>sposób,</w:t>
      </w:r>
      <w:r w:rsidRPr="00F8529D">
        <w:rPr>
          <w:sz w:val="22"/>
          <w:szCs w:val="22"/>
        </w:rPr>
        <w:t xml:space="preserve"> aby każdy mógł mieć do nich dostęp w miejscu i w czasie przez siebie wybranym.</w:t>
      </w:r>
    </w:p>
    <w:p w14:paraId="2A3288EA" w14:textId="2AAB2691" w:rsidR="006A5D84" w:rsidRPr="00F8529D" w:rsidRDefault="006A5D84" w:rsidP="00631071">
      <w:pPr>
        <w:numPr>
          <w:ilvl w:val="0"/>
          <w:numId w:val="41"/>
        </w:numPr>
        <w:spacing w:line="259" w:lineRule="auto"/>
        <w:jc w:val="both"/>
        <w:rPr>
          <w:sz w:val="22"/>
          <w:szCs w:val="22"/>
        </w:rPr>
      </w:pPr>
      <w:r w:rsidRPr="00F8529D">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6FBB3E2A" w14:textId="065C98C7" w:rsidR="006A5D84" w:rsidRPr="00F8529D" w:rsidRDefault="006A5D84" w:rsidP="00631071">
      <w:pPr>
        <w:numPr>
          <w:ilvl w:val="0"/>
          <w:numId w:val="41"/>
        </w:numPr>
        <w:spacing w:line="259" w:lineRule="auto"/>
        <w:jc w:val="both"/>
        <w:rPr>
          <w:sz w:val="22"/>
          <w:szCs w:val="22"/>
        </w:rPr>
      </w:pPr>
      <w:r w:rsidRPr="00F8529D">
        <w:rPr>
          <w:sz w:val="22"/>
          <w:szCs w:val="22"/>
        </w:rPr>
        <w:t xml:space="preserve">Wykonawca uprawnia Zamawiającego do wyrażania zgody na wykonywanie praw zależnych do utworów na polach eksploatacji, o których mowa ust. </w:t>
      </w:r>
      <w:r w:rsidR="004D5FEB">
        <w:rPr>
          <w:sz w:val="22"/>
          <w:szCs w:val="22"/>
        </w:rPr>
        <w:t>2</w:t>
      </w:r>
      <w:r w:rsidRPr="00F8529D">
        <w:rPr>
          <w:sz w:val="22"/>
          <w:szCs w:val="22"/>
        </w:rPr>
        <w:t xml:space="preserve"> powyżej przez osoby trzecie.</w:t>
      </w:r>
    </w:p>
    <w:bookmarkEnd w:id="169"/>
    <w:p w14:paraId="2A489FB5" w14:textId="77777777" w:rsidR="00AD48CF" w:rsidRPr="00F8529D" w:rsidRDefault="00AD48CF" w:rsidP="00631071">
      <w:pPr>
        <w:numPr>
          <w:ilvl w:val="0"/>
          <w:numId w:val="41"/>
        </w:numPr>
        <w:spacing w:line="259" w:lineRule="auto"/>
        <w:jc w:val="both"/>
        <w:rPr>
          <w:sz w:val="22"/>
          <w:szCs w:val="22"/>
        </w:rPr>
      </w:pPr>
      <w:r w:rsidRPr="00F8529D">
        <w:rPr>
          <w:sz w:val="22"/>
          <w:szCs w:val="22"/>
        </w:rPr>
        <w:t>Wykonawcy, którzy złożyli ofertę wspólną odpowiadają solidarnie za realizację zamówienia.</w:t>
      </w:r>
    </w:p>
    <w:p w14:paraId="53A81798" w14:textId="77777777" w:rsidR="000C23F8" w:rsidRPr="00C30D61" w:rsidRDefault="000C23F8" w:rsidP="00AD48CF">
      <w:pPr>
        <w:spacing w:line="259" w:lineRule="auto"/>
        <w:jc w:val="both"/>
        <w:rPr>
          <w:sz w:val="22"/>
          <w:szCs w:val="22"/>
        </w:rPr>
      </w:pPr>
    </w:p>
    <w:p w14:paraId="729DFF6D" w14:textId="05324352" w:rsidR="000C23F8" w:rsidRPr="00C30D61" w:rsidRDefault="000C23F8" w:rsidP="000C23F8">
      <w:pPr>
        <w:pStyle w:val="Nagwek2"/>
      </w:pPr>
      <w:bookmarkStart w:id="170" w:name="_Toc106095867"/>
      <w:bookmarkStart w:id="171" w:name="_Toc106096307"/>
      <w:bookmarkStart w:id="172" w:name="_Toc106096411"/>
      <w:bookmarkStart w:id="173" w:name="_Toc220397626"/>
      <w:bookmarkEnd w:id="168"/>
      <w:r w:rsidRPr="00C30D61">
        <w:t>§ 8. Zabezpieczenie należytego wykonania Umowy</w:t>
      </w:r>
      <w:bookmarkEnd w:id="170"/>
      <w:bookmarkEnd w:id="171"/>
      <w:bookmarkEnd w:id="172"/>
      <w:r w:rsidRPr="00C30D61">
        <w:t> </w:t>
      </w:r>
      <w:r w:rsidR="004D5FEB">
        <w:t>- nie dotyczy</w:t>
      </w:r>
      <w:bookmarkEnd w:id="173"/>
    </w:p>
    <w:p w14:paraId="70432EA3" w14:textId="77777777" w:rsidR="000C23F8" w:rsidRPr="00E66F78" w:rsidRDefault="000C23F8" w:rsidP="000C23F8">
      <w:pPr>
        <w:spacing w:before="120"/>
        <w:jc w:val="both"/>
        <w:rPr>
          <w:sz w:val="22"/>
          <w:szCs w:val="22"/>
        </w:rPr>
      </w:pPr>
    </w:p>
    <w:p w14:paraId="5C6120CB" w14:textId="69EE9B26" w:rsidR="000C23F8" w:rsidRPr="00DF1FE2" w:rsidRDefault="000C23F8" w:rsidP="000C23F8">
      <w:pPr>
        <w:pStyle w:val="Nagwek2"/>
      </w:pPr>
      <w:bookmarkStart w:id="174" w:name="_Toc64016205"/>
      <w:bookmarkStart w:id="175" w:name="_Toc220397627"/>
      <w:bookmarkStart w:id="176" w:name="_Toc106095868"/>
      <w:bookmarkStart w:id="177" w:name="_Toc106096308"/>
      <w:bookmarkStart w:id="178" w:name="_Toc106096412"/>
      <w:r w:rsidRPr="00DF1FE2">
        <w:t>§ 9. Wymagania dotyczące zatrudnienia</w:t>
      </w:r>
      <w:bookmarkEnd w:id="174"/>
      <w:bookmarkEnd w:id="175"/>
      <w:r>
        <w:t xml:space="preserve"> </w:t>
      </w:r>
      <w:bookmarkEnd w:id="176"/>
      <w:bookmarkEnd w:id="177"/>
      <w:bookmarkEnd w:id="178"/>
    </w:p>
    <w:p w14:paraId="110B2D57" w14:textId="77777777" w:rsidR="000C23F8" w:rsidRPr="00B84609" w:rsidRDefault="000C23F8" w:rsidP="000C23F8">
      <w:pPr>
        <w:pStyle w:val="Akapitzlist"/>
        <w:spacing w:line="259" w:lineRule="auto"/>
        <w:ind w:left="284"/>
        <w:jc w:val="both"/>
        <w:rPr>
          <w:sz w:val="8"/>
          <w:szCs w:val="8"/>
        </w:rPr>
      </w:pPr>
      <w:bookmarkStart w:id="179" w:name="_Hlk67826210"/>
    </w:p>
    <w:p w14:paraId="0F2746A8" w14:textId="77777777" w:rsidR="00C95AC0" w:rsidRPr="00F8529D" w:rsidRDefault="00C95AC0" w:rsidP="00631071">
      <w:pPr>
        <w:numPr>
          <w:ilvl w:val="0"/>
          <w:numId w:val="44"/>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80" w:name="_Hlk144462323"/>
      <w:r w:rsidRPr="00F8529D">
        <w:rPr>
          <w:sz w:val="22"/>
          <w:szCs w:val="22"/>
        </w:rPr>
        <w:t>do realizacji zamówienia pracowników zgodnie z obowiązującymi przepisami prawa</w:t>
      </w:r>
      <w:bookmarkEnd w:id="180"/>
      <w:r w:rsidRPr="00F8529D">
        <w:rPr>
          <w:sz w:val="22"/>
          <w:szCs w:val="22"/>
        </w:rPr>
        <w:t xml:space="preserve">, </w:t>
      </w:r>
      <w:bookmarkStart w:id="181" w:name="_Hlk144462332"/>
      <w:r w:rsidRPr="00F8529D">
        <w:rPr>
          <w:sz w:val="22"/>
          <w:szCs w:val="22"/>
        </w:rPr>
        <w:t>a także do zapewnienia, że Podwykonawca także zatrudniał będzie do realizacji zamówienia pracowników zgodnie z obowiązującymi przepisami prawa</w:t>
      </w:r>
      <w:bookmarkEnd w:id="181"/>
      <w:r w:rsidRPr="00F8529D">
        <w:rPr>
          <w:sz w:val="22"/>
          <w:szCs w:val="22"/>
        </w:rPr>
        <w:t>.</w:t>
      </w:r>
    </w:p>
    <w:p w14:paraId="72D50D2A" w14:textId="73E10318" w:rsidR="00C95AC0" w:rsidRPr="00F8529D" w:rsidRDefault="00C95AC0" w:rsidP="00C95AC0">
      <w:pPr>
        <w:spacing w:line="259" w:lineRule="auto"/>
        <w:ind w:left="360"/>
        <w:jc w:val="both"/>
        <w:rPr>
          <w:sz w:val="22"/>
          <w:szCs w:val="22"/>
        </w:rPr>
      </w:pPr>
    </w:p>
    <w:p w14:paraId="2D7428B2" w14:textId="77777777" w:rsidR="000C23F8" w:rsidRPr="00F8529D" w:rsidRDefault="000C23F8" w:rsidP="000C23F8">
      <w:pPr>
        <w:pStyle w:val="Nagwek2"/>
      </w:pPr>
      <w:bookmarkStart w:id="182" w:name="_Toc64016206"/>
      <w:bookmarkStart w:id="183" w:name="_Toc106095869"/>
      <w:bookmarkStart w:id="184" w:name="_Toc106096309"/>
      <w:bookmarkStart w:id="185" w:name="_Toc106096413"/>
      <w:bookmarkStart w:id="186" w:name="_Toc220397628"/>
      <w:bookmarkStart w:id="187" w:name="_Hlk147301573"/>
      <w:bookmarkEnd w:id="179"/>
      <w:r w:rsidRPr="00F8529D">
        <w:t>§ 10. Podwykonawstwo</w:t>
      </w:r>
      <w:bookmarkEnd w:id="182"/>
      <w:bookmarkEnd w:id="183"/>
      <w:bookmarkEnd w:id="184"/>
      <w:bookmarkEnd w:id="185"/>
      <w:bookmarkEnd w:id="186"/>
    </w:p>
    <w:p w14:paraId="64F55AD4" w14:textId="3A2374FD" w:rsidR="00430097" w:rsidRPr="00F8529D" w:rsidRDefault="00430097" w:rsidP="00631071">
      <w:pPr>
        <w:numPr>
          <w:ilvl w:val="0"/>
          <w:numId w:val="58"/>
        </w:numPr>
        <w:ind w:left="284" w:hanging="284"/>
        <w:jc w:val="both"/>
        <w:rPr>
          <w:sz w:val="22"/>
          <w:szCs w:val="22"/>
        </w:rPr>
      </w:pPr>
      <w:bookmarkStart w:id="188" w:name="_Hlk68846287"/>
      <w:bookmarkEnd w:id="187"/>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rsidP="00631071">
      <w:pPr>
        <w:numPr>
          <w:ilvl w:val="0"/>
          <w:numId w:val="58"/>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rsidP="00631071">
      <w:pPr>
        <w:numPr>
          <w:ilvl w:val="0"/>
          <w:numId w:val="58"/>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631071">
      <w:pPr>
        <w:numPr>
          <w:ilvl w:val="0"/>
          <w:numId w:val="58"/>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631071">
      <w:pPr>
        <w:numPr>
          <w:ilvl w:val="0"/>
          <w:numId w:val="58"/>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631071">
      <w:pPr>
        <w:pStyle w:val="Akapitzlist"/>
        <w:numPr>
          <w:ilvl w:val="1"/>
          <w:numId w:val="58"/>
        </w:numPr>
        <w:ind w:left="851" w:hanging="284"/>
        <w:jc w:val="both"/>
        <w:rPr>
          <w:sz w:val="22"/>
          <w:szCs w:val="22"/>
        </w:rPr>
      </w:pPr>
      <w:r w:rsidRPr="00F8529D">
        <w:rPr>
          <w:sz w:val="22"/>
          <w:szCs w:val="22"/>
        </w:rPr>
        <w:t>nazwę podwykonawcy,</w:t>
      </w:r>
    </w:p>
    <w:p w14:paraId="551745E3" w14:textId="77777777" w:rsidR="00430097" w:rsidRPr="00F8529D" w:rsidRDefault="00430097" w:rsidP="00631071">
      <w:pPr>
        <w:pStyle w:val="Akapitzlist"/>
        <w:numPr>
          <w:ilvl w:val="1"/>
          <w:numId w:val="58"/>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631071">
      <w:pPr>
        <w:pStyle w:val="Akapitzlist"/>
        <w:numPr>
          <w:ilvl w:val="1"/>
          <w:numId w:val="58"/>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631071">
      <w:pPr>
        <w:pStyle w:val="Akapitzlist"/>
        <w:numPr>
          <w:ilvl w:val="1"/>
          <w:numId w:val="58"/>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rsidP="00631071">
      <w:pPr>
        <w:pStyle w:val="Akapitzlist"/>
        <w:numPr>
          <w:ilvl w:val="1"/>
          <w:numId w:val="58"/>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631071">
      <w:pPr>
        <w:numPr>
          <w:ilvl w:val="0"/>
          <w:numId w:val="58"/>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631071">
      <w:pPr>
        <w:numPr>
          <w:ilvl w:val="0"/>
          <w:numId w:val="58"/>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631071">
      <w:pPr>
        <w:numPr>
          <w:ilvl w:val="0"/>
          <w:numId w:val="58"/>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7CED3CC5" w:rsidR="00430097" w:rsidRPr="00F8529D" w:rsidRDefault="00430097" w:rsidP="00631071">
      <w:pPr>
        <w:numPr>
          <w:ilvl w:val="0"/>
          <w:numId w:val="58"/>
        </w:numPr>
        <w:ind w:left="284" w:hanging="284"/>
        <w:jc w:val="both"/>
        <w:rPr>
          <w:sz w:val="22"/>
          <w:szCs w:val="22"/>
        </w:rPr>
      </w:pPr>
      <w:r w:rsidRPr="00F8529D">
        <w:rPr>
          <w:sz w:val="22"/>
          <w:szCs w:val="22"/>
        </w:rPr>
        <w:lastRenderedPageBreak/>
        <w:t xml:space="preserve">Zamawiający może nie wyrazić zgody na dopuszczenie Podwykonawcy do wykonywania prac objętych Umową, jeżeli Podwykonawca nie gwarantuje należytego wykonania powierzonych mu prac, w </w:t>
      </w:r>
      <w:r w:rsidR="00846F6F" w:rsidRPr="00F8529D">
        <w:rPr>
          <w:sz w:val="22"/>
          <w:szCs w:val="22"/>
        </w:rPr>
        <w:t>szczególności,</w:t>
      </w:r>
      <w:r w:rsidRPr="00F8529D">
        <w:rPr>
          <w:sz w:val="22"/>
          <w:szCs w:val="22"/>
        </w:rPr>
        <w:t xml:space="preserve"> jeżeli Zamawiający poweźmie </w:t>
      </w:r>
      <w:r w:rsidR="00846F6F" w:rsidRPr="00F8529D">
        <w:rPr>
          <w:sz w:val="22"/>
          <w:szCs w:val="22"/>
        </w:rPr>
        <w:t>wiadomość,</w:t>
      </w:r>
      <w:r w:rsidRPr="00F8529D">
        <w:rPr>
          <w:sz w:val="22"/>
          <w:szCs w:val="22"/>
        </w:rPr>
        <w:t xml:space="preserve"> iż:</w:t>
      </w:r>
    </w:p>
    <w:p w14:paraId="245A82D7" w14:textId="77777777" w:rsidR="00430097" w:rsidRPr="00F8529D" w:rsidRDefault="00430097" w:rsidP="00631071">
      <w:pPr>
        <w:numPr>
          <w:ilvl w:val="1"/>
          <w:numId w:val="58"/>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631071">
      <w:pPr>
        <w:numPr>
          <w:ilvl w:val="1"/>
          <w:numId w:val="58"/>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631071">
      <w:pPr>
        <w:numPr>
          <w:ilvl w:val="1"/>
          <w:numId w:val="58"/>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631071">
      <w:pPr>
        <w:numPr>
          <w:ilvl w:val="1"/>
          <w:numId w:val="58"/>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631071">
      <w:pPr>
        <w:numPr>
          <w:ilvl w:val="0"/>
          <w:numId w:val="58"/>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631071">
      <w:pPr>
        <w:numPr>
          <w:ilvl w:val="0"/>
          <w:numId w:val="58"/>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89" w:name="_Hlk144463822"/>
      <w:r w:rsidRPr="00F8529D">
        <w:rPr>
          <w:sz w:val="22"/>
          <w:szCs w:val="22"/>
        </w:rPr>
        <w:t>warunków udziału w postępowaniu</w:t>
      </w:r>
      <w:bookmarkEnd w:id="189"/>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631071">
      <w:pPr>
        <w:numPr>
          <w:ilvl w:val="0"/>
          <w:numId w:val="58"/>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90" w:name="_Hlk146783179"/>
      <w:r w:rsidRPr="00F8529D">
        <w:rPr>
          <w:sz w:val="22"/>
          <w:szCs w:val="22"/>
        </w:rPr>
        <w:t>Powierzenie wykonania części Umowy przez Podwykonawcę dalszemu podwykonawcy wymaga dodatkowo uprzedniej pisemnej zgody Wykonawcy na taką czynność.</w:t>
      </w:r>
    </w:p>
    <w:bookmarkEnd w:id="190"/>
    <w:p w14:paraId="7C221DDD" w14:textId="77777777" w:rsidR="00430097" w:rsidRPr="00F8529D" w:rsidRDefault="00430097" w:rsidP="00631071">
      <w:pPr>
        <w:numPr>
          <w:ilvl w:val="0"/>
          <w:numId w:val="58"/>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rsidP="00631071">
      <w:pPr>
        <w:numPr>
          <w:ilvl w:val="0"/>
          <w:numId w:val="58"/>
        </w:numPr>
        <w:spacing w:line="259" w:lineRule="auto"/>
        <w:ind w:left="360"/>
        <w:jc w:val="both"/>
        <w:rPr>
          <w:sz w:val="22"/>
          <w:szCs w:val="22"/>
        </w:rPr>
      </w:pPr>
      <w:bookmarkStart w:id="191"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88"/>
      <w:bookmarkEnd w:id="191"/>
    </w:p>
    <w:p w14:paraId="1BF0BEE2" w14:textId="77777777" w:rsidR="00430097" w:rsidRPr="00F8529D" w:rsidRDefault="00430097" w:rsidP="00631071">
      <w:pPr>
        <w:numPr>
          <w:ilvl w:val="0"/>
          <w:numId w:val="58"/>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92" w:name="_Toc64016207"/>
      <w:bookmarkStart w:id="193" w:name="_Toc106095870"/>
      <w:bookmarkStart w:id="194" w:name="_Toc106096310"/>
      <w:bookmarkStart w:id="195" w:name="_Toc106096414"/>
      <w:bookmarkStart w:id="196" w:name="_Toc220397629"/>
      <w:bookmarkStart w:id="197" w:name="_Hlk67826260"/>
      <w:r w:rsidRPr="00F8529D">
        <w:t>§ 11. Nadzór i koordynacja</w:t>
      </w:r>
      <w:bookmarkEnd w:id="192"/>
      <w:bookmarkEnd w:id="193"/>
      <w:bookmarkEnd w:id="194"/>
      <w:bookmarkEnd w:id="195"/>
      <w:bookmarkEnd w:id="196"/>
    </w:p>
    <w:p w14:paraId="6F855A53" w14:textId="69225A13" w:rsidR="000C23F8" w:rsidRPr="00F8529D" w:rsidRDefault="000C23F8" w:rsidP="00631071">
      <w:pPr>
        <w:numPr>
          <w:ilvl w:val="0"/>
          <w:numId w:val="42"/>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846F6F"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w:t>
      </w:r>
      <w:proofErr w:type="gramStart"/>
      <w:r w:rsidRPr="00F8529D">
        <w:rPr>
          <w:sz w:val="22"/>
          <w:szCs w:val="22"/>
        </w:rPr>
        <w:t xml:space="preserve"> ….</w:t>
      </w:r>
      <w:proofErr w:type="gramEnd"/>
      <w:r w:rsidRPr="00F8529D">
        <w:rPr>
          <w:sz w:val="22"/>
          <w:szCs w:val="22"/>
        </w:rPr>
        <w:t>.</w:t>
      </w:r>
    </w:p>
    <w:p w14:paraId="634BCCBC" w14:textId="3F288986" w:rsidR="000C23F8" w:rsidRPr="00F8529D" w:rsidRDefault="000C23F8" w:rsidP="00631071">
      <w:pPr>
        <w:numPr>
          <w:ilvl w:val="0"/>
          <w:numId w:val="42"/>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xml:space="preserve">………………………..   tel. </w:t>
      </w:r>
      <w:proofErr w:type="gramStart"/>
      <w:r w:rsidRPr="00F8529D">
        <w:rPr>
          <w:sz w:val="22"/>
          <w:szCs w:val="22"/>
        </w:rPr>
        <w:t>…….</w:t>
      </w:r>
      <w:proofErr w:type="gramEnd"/>
      <w:r w:rsidRPr="00F8529D">
        <w:rPr>
          <w:sz w:val="22"/>
          <w:szCs w:val="22"/>
        </w:rPr>
        <w:t>.   e-mail</w:t>
      </w:r>
      <w:proofErr w:type="gramStart"/>
      <w:r w:rsidRPr="00F8529D">
        <w:rPr>
          <w:sz w:val="22"/>
          <w:szCs w:val="22"/>
        </w:rPr>
        <w:t xml:space="preserve"> ….</w:t>
      </w:r>
      <w:proofErr w:type="gramEnd"/>
      <w:r w:rsidRPr="00F8529D">
        <w:rPr>
          <w:sz w:val="22"/>
          <w:szCs w:val="22"/>
        </w:rPr>
        <w:t>.</w:t>
      </w:r>
    </w:p>
    <w:p w14:paraId="32946C83" w14:textId="28E0D1E9" w:rsidR="000C23F8" w:rsidRPr="00F8529D" w:rsidRDefault="000C23F8" w:rsidP="00631071">
      <w:pPr>
        <w:numPr>
          <w:ilvl w:val="0"/>
          <w:numId w:val="42"/>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631071">
      <w:pPr>
        <w:numPr>
          <w:ilvl w:val="0"/>
          <w:numId w:val="42"/>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27737CFF" w14:textId="77777777" w:rsidR="000C23F8" w:rsidRPr="00F8529D" w:rsidRDefault="000C23F8" w:rsidP="000C23F8">
      <w:pPr>
        <w:keepNext/>
        <w:ind w:left="432"/>
        <w:jc w:val="center"/>
        <w:outlineLvl w:val="0"/>
        <w:rPr>
          <w:b/>
          <w:bCs/>
          <w:sz w:val="24"/>
          <w:szCs w:val="24"/>
        </w:rPr>
      </w:pPr>
    </w:p>
    <w:p w14:paraId="148F0268" w14:textId="77777777" w:rsidR="000C23F8" w:rsidRPr="00F8529D" w:rsidRDefault="000C23F8" w:rsidP="000C23F8">
      <w:pPr>
        <w:pStyle w:val="Nagwek2"/>
      </w:pPr>
      <w:bookmarkStart w:id="198" w:name="_Toc64016208"/>
      <w:bookmarkStart w:id="199" w:name="_Toc106095871"/>
      <w:bookmarkStart w:id="200" w:name="_Toc106096311"/>
      <w:bookmarkStart w:id="201" w:name="_Toc106096415"/>
      <w:bookmarkStart w:id="202" w:name="_Toc220397630"/>
      <w:bookmarkStart w:id="203" w:name="_Hlk105672888"/>
      <w:r w:rsidRPr="00F8529D">
        <w:t>§ 12. Badania kontrolne (Audyt)</w:t>
      </w:r>
      <w:bookmarkEnd w:id="198"/>
      <w:bookmarkEnd w:id="199"/>
      <w:bookmarkEnd w:id="200"/>
      <w:bookmarkEnd w:id="201"/>
      <w:bookmarkEnd w:id="202"/>
    </w:p>
    <w:p w14:paraId="4D5C0A00" w14:textId="77777777" w:rsidR="000C23F8" w:rsidRPr="00F8529D" w:rsidRDefault="000C23F8" w:rsidP="00631071">
      <w:pPr>
        <w:numPr>
          <w:ilvl w:val="0"/>
          <w:numId w:val="43"/>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631071">
      <w:pPr>
        <w:numPr>
          <w:ilvl w:val="1"/>
          <w:numId w:val="43"/>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631071">
      <w:pPr>
        <w:numPr>
          <w:ilvl w:val="1"/>
          <w:numId w:val="43"/>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631071">
      <w:pPr>
        <w:numPr>
          <w:ilvl w:val="1"/>
          <w:numId w:val="43"/>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631071">
      <w:pPr>
        <w:numPr>
          <w:ilvl w:val="1"/>
          <w:numId w:val="43"/>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631071">
      <w:pPr>
        <w:numPr>
          <w:ilvl w:val="1"/>
          <w:numId w:val="43"/>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rsidP="00631071">
      <w:pPr>
        <w:numPr>
          <w:ilvl w:val="1"/>
          <w:numId w:val="43"/>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rsidP="00631071">
      <w:pPr>
        <w:numPr>
          <w:ilvl w:val="0"/>
          <w:numId w:val="43"/>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631071">
      <w:pPr>
        <w:numPr>
          <w:ilvl w:val="0"/>
          <w:numId w:val="43"/>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04" w:name="_Hlk148344040"/>
      <w:r w:rsidR="00382754" w:rsidRPr="00F8529D">
        <w:rPr>
          <w:sz w:val="22"/>
          <w:szCs w:val="22"/>
        </w:rPr>
        <w:t>, z zastrzeżeniem ust. 4 poniżej.</w:t>
      </w:r>
    </w:p>
    <w:p w14:paraId="2B9A925A" w14:textId="5B68C2CA" w:rsidR="006322B0" w:rsidRPr="00F8529D" w:rsidRDefault="006322B0" w:rsidP="00631071">
      <w:pPr>
        <w:numPr>
          <w:ilvl w:val="0"/>
          <w:numId w:val="43"/>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04"/>
    <w:p w14:paraId="77A9EE64" w14:textId="17E256CE" w:rsidR="000C23F8" w:rsidRPr="00F8529D" w:rsidRDefault="000C23F8" w:rsidP="00631071">
      <w:pPr>
        <w:numPr>
          <w:ilvl w:val="0"/>
          <w:numId w:val="43"/>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05" w:name="_Hlk146783280"/>
      <w:r w:rsidR="00A326D5" w:rsidRPr="00F8529D">
        <w:rPr>
          <w:sz w:val="22"/>
          <w:szCs w:val="22"/>
        </w:rPr>
        <w:t>są następujące</w:t>
      </w:r>
      <w:r w:rsidRPr="00F8529D">
        <w:rPr>
          <w:sz w:val="22"/>
          <w:szCs w:val="22"/>
        </w:rPr>
        <w:t>:</w:t>
      </w:r>
      <w:bookmarkEnd w:id="205"/>
    </w:p>
    <w:p w14:paraId="4D2B620C" w14:textId="77777777" w:rsidR="000C23F8" w:rsidRPr="00F8529D" w:rsidRDefault="000C23F8" w:rsidP="00631071">
      <w:pPr>
        <w:numPr>
          <w:ilvl w:val="1"/>
          <w:numId w:val="43"/>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631071">
      <w:pPr>
        <w:numPr>
          <w:ilvl w:val="1"/>
          <w:numId w:val="43"/>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631071">
      <w:pPr>
        <w:numPr>
          <w:ilvl w:val="2"/>
          <w:numId w:val="43"/>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631071">
      <w:pPr>
        <w:numPr>
          <w:ilvl w:val="2"/>
          <w:numId w:val="43"/>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631071">
      <w:pPr>
        <w:numPr>
          <w:ilvl w:val="2"/>
          <w:numId w:val="43"/>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631071">
      <w:pPr>
        <w:numPr>
          <w:ilvl w:val="1"/>
          <w:numId w:val="43"/>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631071">
      <w:pPr>
        <w:numPr>
          <w:ilvl w:val="1"/>
          <w:numId w:val="43"/>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631071">
      <w:pPr>
        <w:numPr>
          <w:ilvl w:val="2"/>
          <w:numId w:val="43"/>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631071">
      <w:pPr>
        <w:numPr>
          <w:ilvl w:val="2"/>
          <w:numId w:val="43"/>
        </w:numPr>
        <w:spacing w:line="259" w:lineRule="auto"/>
        <w:jc w:val="both"/>
        <w:rPr>
          <w:sz w:val="22"/>
          <w:szCs w:val="22"/>
        </w:rPr>
      </w:pPr>
      <w:r w:rsidRPr="00F8529D">
        <w:rPr>
          <w:sz w:val="22"/>
          <w:szCs w:val="22"/>
        </w:rPr>
        <w:t>uzasadnienie odmowy ich uwzględnienia;</w:t>
      </w:r>
    </w:p>
    <w:p w14:paraId="09A72E4B" w14:textId="1AA2DF01" w:rsidR="000C23F8" w:rsidRPr="00F8529D" w:rsidRDefault="000C23F8" w:rsidP="00631071">
      <w:pPr>
        <w:numPr>
          <w:ilvl w:val="1"/>
          <w:numId w:val="43"/>
        </w:numPr>
        <w:spacing w:line="259" w:lineRule="auto"/>
        <w:jc w:val="both"/>
        <w:rPr>
          <w:sz w:val="22"/>
          <w:szCs w:val="22"/>
        </w:rPr>
      </w:pPr>
      <w:r w:rsidRPr="00F8529D">
        <w:rPr>
          <w:sz w:val="22"/>
          <w:szCs w:val="22"/>
        </w:rPr>
        <w:t xml:space="preserve">Termin przeprowadzenia Audytu uznaje się za </w:t>
      </w:r>
      <w:r w:rsidR="00846F6F" w:rsidRPr="00F8529D">
        <w:rPr>
          <w:sz w:val="22"/>
          <w:szCs w:val="22"/>
        </w:rPr>
        <w:t>ustalony,</w:t>
      </w:r>
      <w:r w:rsidRPr="00F8529D">
        <w:rPr>
          <w:sz w:val="22"/>
          <w:szCs w:val="22"/>
        </w:rPr>
        <w:t xml:space="preserve"> jeżeli:</w:t>
      </w:r>
    </w:p>
    <w:p w14:paraId="6DA7ABBD" w14:textId="10FF9C64" w:rsidR="000C23F8" w:rsidRPr="00F8529D" w:rsidRDefault="000C23F8" w:rsidP="00631071">
      <w:pPr>
        <w:numPr>
          <w:ilvl w:val="2"/>
          <w:numId w:val="43"/>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631071">
      <w:pPr>
        <w:numPr>
          <w:ilvl w:val="2"/>
          <w:numId w:val="43"/>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631071">
      <w:pPr>
        <w:numPr>
          <w:ilvl w:val="2"/>
          <w:numId w:val="43"/>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631071">
      <w:pPr>
        <w:numPr>
          <w:ilvl w:val="0"/>
          <w:numId w:val="43"/>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631071">
      <w:pPr>
        <w:numPr>
          <w:ilvl w:val="0"/>
          <w:numId w:val="43"/>
        </w:numPr>
        <w:spacing w:line="259" w:lineRule="auto"/>
        <w:ind w:left="357" w:hanging="357"/>
        <w:jc w:val="both"/>
        <w:rPr>
          <w:sz w:val="22"/>
          <w:szCs w:val="22"/>
        </w:rPr>
      </w:pPr>
      <w:r w:rsidRPr="00F8529D">
        <w:rPr>
          <w:sz w:val="22"/>
          <w:szCs w:val="22"/>
        </w:rPr>
        <w:lastRenderedPageBreak/>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631071">
      <w:pPr>
        <w:numPr>
          <w:ilvl w:val="0"/>
          <w:numId w:val="43"/>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631071">
      <w:pPr>
        <w:numPr>
          <w:ilvl w:val="0"/>
          <w:numId w:val="43"/>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631071">
      <w:pPr>
        <w:numPr>
          <w:ilvl w:val="0"/>
          <w:numId w:val="43"/>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06" w:name="_Hlk146783344"/>
      <w:r w:rsidR="004D5DFE" w:rsidRPr="00F8529D">
        <w:rPr>
          <w:sz w:val="22"/>
          <w:szCs w:val="22"/>
        </w:rPr>
        <w:t>na zasadach określonych w § 14 ust. 4 Umowy</w:t>
      </w:r>
      <w:r w:rsidRPr="00F8529D">
        <w:rPr>
          <w:sz w:val="22"/>
          <w:szCs w:val="22"/>
        </w:rPr>
        <w:t>.</w:t>
      </w:r>
      <w:bookmarkEnd w:id="206"/>
    </w:p>
    <w:p w14:paraId="5741C5C9" w14:textId="46A6A760" w:rsidR="000C23F8" w:rsidRPr="00F8529D" w:rsidRDefault="000C23F8" w:rsidP="00280D52">
      <w:pPr>
        <w:spacing w:after="160" w:line="259" w:lineRule="auto"/>
        <w:rPr>
          <w:sz w:val="22"/>
          <w:szCs w:val="22"/>
        </w:rPr>
      </w:pPr>
      <w:bookmarkStart w:id="207" w:name="_Hlk155701067"/>
      <w:bookmarkEnd w:id="197"/>
      <w:bookmarkEnd w:id="203"/>
    </w:p>
    <w:p w14:paraId="114D874C" w14:textId="77777777" w:rsidR="000C23F8" w:rsidRPr="000E4913" w:rsidRDefault="000C23F8" w:rsidP="000C23F8">
      <w:pPr>
        <w:pStyle w:val="Nagwek2"/>
      </w:pPr>
      <w:bookmarkStart w:id="208" w:name="_Toc64016209"/>
      <w:bookmarkStart w:id="209" w:name="_Toc106095872"/>
      <w:bookmarkStart w:id="210" w:name="_Toc106096312"/>
      <w:bookmarkStart w:id="211" w:name="_Toc106096416"/>
      <w:bookmarkStart w:id="212" w:name="_Toc220397631"/>
      <w:bookmarkStart w:id="213" w:name="_Hlk156823361"/>
      <w:r w:rsidRPr="000E4913">
        <w:t>§ 1</w:t>
      </w:r>
      <w:r>
        <w:t>3</w:t>
      </w:r>
      <w:r w:rsidRPr="000E4913">
        <w:t>. Kary umowne i odpowiedzialność</w:t>
      </w:r>
      <w:bookmarkEnd w:id="208"/>
      <w:bookmarkEnd w:id="209"/>
      <w:bookmarkEnd w:id="210"/>
      <w:bookmarkEnd w:id="211"/>
      <w:bookmarkEnd w:id="212"/>
      <w:r w:rsidRPr="000E4913">
        <w:t xml:space="preserve"> </w:t>
      </w:r>
    </w:p>
    <w:bookmarkEnd w:id="213"/>
    <w:p w14:paraId="5618D0DE" w14:textId="4368CE79" w:rsidR="00A76426" w:rsidRPr="00100353" w:rsidRDefault="00A76426" w:rsidP="00914CCD">
      <w:pPr>
        <w:spacing w:line="276" w:lineRule="auto"/>
        <w:jc w:val="both"/>
        <w:rPr>
          <w:i/>
          <w:iCs/>
          <w:color w:val="2F5496" w:themeColor="accent1" w:themeShade="BF"/>
          <w:sz w:val="8"/>
          <w:szCs w:val="8"/>
        </w:rPr>
      </w:pPr>
    </w:p>
    <w:bookmarkEnd w:id="207"/>
    <w:p w14:paraId="664C1B0A" w14:textId="5A7E0FE5" w:rsidR="000C23F8" w:rsidRPr="000E4913" w:rsidRDefault="000C23F8" w:rsidP="00631071">
      <w:pPr>
        <w:numPr>
          <w:ilvl w:val="0"/>
          <w:numId w:val="45"/>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7FECFF26" w14:textId="77777777" w:rsidR="00631071" w:rsidRDefault="00631071" w:rsidP="00631071">
      <w:pPr>
        <w:numPr>
          <w:ilvl w:val="0"/>
          <w:numId w:val="71"/>
        </w:numPr>
        <w:jc w:val="both"/>
        <w:rPr>
          <w:sz w:val="22"/>
          <w:szCs w:val="22"/>
        </w:rPr>
      </w:pPr>
      <w:bookmarkStart w:id="214" w:name="_Hlk67826332"/>
      <w:r w:rsidRPr="00024D5B">
        <w:rPr>
          <w:sz w:val="22"/>
          <w:szCs w:val="22"/>
        </w:rPr>
        <w:t>za każdy rozpoczęty dzień zwłoki</w:t>
      </w:r>
      <w:r w:rsidRPr="00CF4840">
        <w:rPr>
          <w:sz w:val="22"/>
          <w:szCs w:val="22"/>
        </w:rPr>
        <w:t xml:space="preserve"> </w:t>
      </w:r>
      <w:r w:rsidRPr="002760D7">
        <w:rPr>
          <w:sz w:val="22"/>
          <w:szCs w:val="22"/>
        </w:rPr>
        <w:t xml:space="preserve">w realizacji przedmiotu </w:t>
      </w:r>
      <w:r>
        <w:rPr>
          <w:sz w:val="22"/>
          <w:szCs w:val="22"/>
        </w:rPr>
        <w:t>Umowy</w:t>
      </w:r>
      <w:r w:rsidRPr="002760D7">
        <w:rPr>
          <w:sz w:val="22"/>
          <w:szCs w:val="22"/>
        </w:rPr>
        <w:t xml:space="preserve"> w wysokości</w:t>
      </w:r>
      <w:r>
        <w:rPr>
          <w:sz w:val="22"/>
          <w:szCs w:val="22"/>
        </w:rPr>
        <w:t>:</w:t>
      </w:r>
    </w:p>
    <w:p w14:paraId="420553BC" w14:textId="77777777" w:rsidR="00631071" w:rsidRDefault="00631071" w:rsidP="00631071">
      <w:pPr>
        <w:ind w:left="720"/>
        <w:jc w:val="both"/>
        <w:rPr>
          <w:sz w:val="22"/>
          <w:szCs w:val="22"/>
        </w:rPr>
      </w:pPr>
      <w:r>
        <w:rPr>
          <w:sz w:val="22"/>
          <w:szCs w:val="22"/>
        </w:rPr>
        <w:t xml:space="preserve">- od 1 do 30 dnia - </w:t>
      </w:r>
      <w:r w:rsidRPr="002760D7">
        <w:rPr>
          <w:sz w:val="22"/>
          <w:szCs w:val="22"/>
        </w:rPr>
        <w:t xml:space="preserve">0,1 % wartości netto niezrealizowanej w terminie </w:t>
      </w:r>
      <w:r>
        <w:rPr>
          <w:sz w:val="22"/>
          <w:szCs w:val="22"/>
        </w:rPr>
        <w:t xml:space="preserve">Umowy, </w:t>
      </w:r>
    </w:p>
    <w:p w14:paraId="616A21BF" w14:textId="77777777" w:rsidR="00631071" w:rsidRDefault="00631071" w:rsidP="00631071">
      <w:pPr>
        <w:ind w:left="720"/>
        <w:jc w:val="both"/>
        <w:rPr>
          <w:sz w:val="22"/>
          <w:szCs w:val="22"/>
        </w:rPr>
      </w:pPr>
      <w:r>
        <w:rPr>
          <w:sz w:val="22"/>
          <w:szCs w:val="22"/>
        </w:rPr>
        <w:t xml:space="preserve">- od 31 do 60 dnia - </w:t>
      </w:r>
      <w:r w:rsidRPr="002760D7">
        <w:rPr>
          <w:sz w:val="22"/>
          <w:szCs w:val="22"/>
        </w:rPr>
        <w:t>0,</w:t>
      </w:r>
      <w:r>
        <w:rPr>
          <w:sz w:val="22"/>
          <w:szCs w:val="22"/>
        </w:rPr>
        <w:t>2</w:t>
      </w:r>
      <w:r w:rsidRPr="002760D7">
        <w:rPr>
          <w:sz w:val="22"/>
          <w:szCs w:val="22"/>
        </w:rPr>
        <w:t xml:space="preserve"> % wartości netto niezrealizowanej w terminie </w:t>
      </w:r>
      <w:r>
        <w:rPr>
          <w:sz w:val="22"/>
          <w:szCs w:val="22"/>
        </w:rPr>
        <w:t xml:space="preserve">Umowy, </w:t>
      </w:r>
    </w:p>
    <w:p w14:paraId="3F9D7D0B" w14:textId="77777777" w:rsidR="00631071" w:rsidRDefault="00631071" w:rsidP="00631071">
      <w:pPr>
        <w:ind w:left="720"/>
        <w:jc w:val="both"/>
        <w:rPr>
          <w:sz w:val="22"/>
          <w:szCs w:val="22"/>
        </w:rPr>
      </w:pPr>
      <w:r>
        <w:rPr>
          <w:sz w:val="22"/>
          <w:szCs w:val="22"/>
        </w:rPr>
        <w:t xml:space="preserve">- od 61 dnia - </w:t>
      </w:r>
      <w:r w:rsidRPr="002760D7">
        <w:rPr>
          <w:sz w:val="22"/>
          <w:szCs w:val="22"/>
        </w:rPr>
        <w:t>0,</w:t>
      </w:r>
      <w:r>
        <w:rPr>
          <w:sz w:val="22"/>
          <w:szCs w:val="22"/>
        </w:rPr>
        <w:t>5</w:t>
      </w:r>
      <w:r w:rsidRPr="002760D7">
        <w:rPr>
          <w:sz w:val="22"/>
          <w:szCs w:val="22"/>
        </w:rPr>
        <w:t xml:space="preserve"> % wartości netto niezrealizowanej w terminie </w:t>
      </w:r>
      <w:r>
        <w:rPr>
          <w:sz w:val="22"/>
          <w:szCs w:val="22"/>
        </w:rPr>
        <w:t>Umowy</w:t>
      </w:r>
      <w:r w:rsidRPr="00B06970">
        <w:rPr>
          <w:bCs/>
          <w:sz w:val="22"/>
          <w:szCs w:val="22"/>
        </w:rPr>
        <w:t>.</w:t>
      </w:r>
    </w:p>
    <w:p w14:paraId="17D2F4FA" w14:textId="77777777" w:rsidR="00631071" w:rsidRPr="00024D5B" w:rsidRDefault="00631071" w:rsidP="00631071">
      <w:pPr>
        <w:numPr>
          <w:ilvl w:val="0"/>
          <w:numId w:val="71"/>
        </w:numPr>
        <w:jc w:val="both"/>
        <w:rPr>
          <w:sz w:val="22"/>
          <w:szCs w:val="22"/>
        </w:rPr>
      </w:pPr>
      <w:r w:rsidRPr="005F736B">
        <w:rPr>
          <w:sz w:val="22"/>
          <w:szCs w:val="22"/>
        </w:rPr>
        <w:t>za zwłokę</w:t>
      </w:r>
      <w:r w:rsidRPr="00024D5B">
        <w:rPr>
          <w:sz w:val="22"/>
          <w:szCs w:val="22"/>
        </w:rPr>
        <w:t xml:space="preserve"> w wykonani</w:t>
      </w:r>
      <w:r>
        <w:rPr>
          <w:sz w:val="22"/>
          <w:szCs w:val="22"/>
        </w:rPr>
        <w:t>u czynności nadzoru autorskiego</w:t>
      </w:r>
      <w:r w:rsidRPr="00024D5B">
        <w:rPr>
          <w:sz w:val="22"/>
          <w:szCs w:val="22"/>
        </w:rPr>
        <w:t xml:space="preserve"> w wysokości 0,5% wynagrodzenia Umownego netto za każdy dzień </w:t>
      </w:r>
      <w:r>
        <w:rPr>
          <w:sz w:val="22"/>
          <w:szCs w:val="22"/>
        </w:rPr>
        <w:t>zwłoki</w:t>
      </w:r>
      <w:r w:rsidRPr="00024D5B">
        <w:rPr>
          <w:sz w:val="22"/>
          <w:szCs w:val="22"/>
        </w:rPr>
        <w:t xml:space="preserve"> w odniesieniu do terminów wskazanych w umowie lub wyznaczonych w wezwaniu;</w:t>
      </w:r>
    </w:p>
    <w:p w14:paraId="26471A2B" w14:textId="6078A777" w:rsidR="000C23F8" w:rsidRPr="0019416D" w:rsidRDefault="000C23F8" w:rsidP="00E97F16">
      <w:pPr>
        <w:pStyle w:val="Akapitzlist"/>
        <w:numPr>
          <w:ilvl w:val="1"/>
          <w:numId w:val="72"/>
        </w:numPr>
        <w:spacing w:line="276" w:lineRule="auto"/>
        <w:ind w:left="709" w:hanging="425"/>
        <w:jc w:val="both"/>
        <w:rPr>
          <w:i/>
          <w:iCs/>
          <w:color w:val="FF0000"/>
          <w:sz w:val="22"/>
          <w:szCs w:val="22"/>
        </w:rPr>
      </w:pPr>
      <w:r w:rsidRPr="00F8529D">
        <w:rPr>
          <w:sz w:val="22"/>
          <w:szCs w:val="22"/>
        </w:rPr>
        <w:t>za zwłokę w przedstawieniu dokumentów, które zgodnie z SOPZ ma przedłożyć Wykonawca prze</w:t>
      </w:r>
      <w:r w:rsidR="00666EF5" w:rsidRPr="00F8529D">
        <w:rPr>
          <w:sz w:val="22"/>
          <w:szCs w:val="22"/>
        </w:rPr>
        <w:t>d</w:t>
      </w:r>
      <w:r w:rsidRPr="00F8529D">
        <w:rPr>
          <w:sz w:val="22"/>
          <w:szCs w:val="22"/>
        </w:rPr>
        <w:t xml:space="preserve"> rozpoczęciem wykonywania </w:t>
      </w:r>
      <w:r w:rsidR="00666EF5" w:rsidRPr="00F8529D">
        <w:rPr>
          <w:sz w:val="22"/>
          <w:szCs w:val="22"/>
        </w:rPr>
        <w:t>U</w:t>
      </w:r>
      <w:r w:rsidRPr="00F8529D">
        <w:rPr>
          <w:sz w:val="22"/>
          <w:szCs w:val="22"/>
        </w:rPr>
        <w:t xml:space="preserve">mowy oraz w trakcie </w:t>
      </w:r>
      <w:r w:rsidR="007D221B" w:rsidRPr="00F8529D">
        <w:rPr>
          <w:sz w:val="22"/>
          <w:szCs w:val="22"/>
        </w:rPr>
        <w:t xml:space="preserve">jej </w:t>
      </w:r>
      <w:r w:rsidRPr="00F8529D">
        <w:rPr>
          <w:sz w:val="22"/>
          <w:szCs w:val="22"/>
        </w:rPr>
        <w:t>realizacji - w wysokości 100 zł za każdy</w:t>
      </w:r>
      <w:r w:rsidR="007D221B" w:rsidRPr="00F8529D">
        <w:rPr>
          <w:sz w:val="22"/>
          <w:szCs w:val="22"/>
        </w:rPr>
        <w:t xml:space="preserve"> rozpoczęty</w:t>
      </w:r>
      <w:r w:rsidRPr="00F8529D">
        <w:rPr>
          <w:sz w:val="22"/>
          <w:szCs w:val="22"/>
        </w:rPr>
        <w:t xml:space="preserve"> dz</w:t>
      </w:r>
      <w:r w:rsidRPr="006524C6">
        <w:rPr>
          <w:sz w:val="22"/>
          <w:szCs w:val="22"/>
        </w:rPr>
        <w:t>ień zwłoki</w:t>
      </w:r>
      <w:r w:rsidR="00631071">
        <w:rPr>
          <w:sz w:val="22"/>
          <w:szCs w:val="22"/>
        </w:rPr>
        <w:t>,</w:t>
      </w:r>
    </w:p>
    <w:p w14:paraId="31BEA02E" w14:textId="472778B1" w:rsidR="00631071" w:rsidRDefault="00631071" w:rsidP="00631071">
      <w:pPr>
        <w:numPr>
          <w:ilvl w:val="0"/>
          <w:numId w:val="73"/>
        </w:numPr>
        <w:jc w:val="both"/>
        <w:rPr>
          <w:sz w:val="22"/>
          <w:szCs w:val="22"/>
        </w:rPr>
      </w:pPr>
      <w:r w:rsidRPr="00826565">
        <w:rPr>
          <w:sz w:val="22"/>
          <w:szCs w:val="22"/>
        </w:rPr>
        <w:t xml:space="preserve">za każdy dzień zwłoki </w:t>
      </w:r>
      <w:r>
        <w:rPr>
          <w:sz w:val="22"/>
          <w:szCs w:val="22"/>
        </w:rPr>
        <w:t>w dostarczeniu zmodyfikowanej</w:t>
      </w:r>
      <w:r w:rsidR="00E97F16">
        <w:rPr>
          <w:sz w:val="22"/>
          <w:szCs w:val="22"/>
        </w:rPr>
        <w:t xml:space="preserve"> aktualizacji </w:t>
      </w:r>
      <w:r>
        <w:rPr>
          <w:sz w:val="22"/>
          <w:szCs w:val="22"/>
        </w:rPr>
        <w:t xml:space="preserve">Dokumentacji, </w:t>
      </w:r>
      <w:r w:rsidRPr="00826565">
        <w:rPr>
          <w:sz w:val="22"/>
          <w:szCs w:val="22"/>
        </w:rPr>
        <w:t xml:space="preserve">w </w:t>
      </w:r>
      <w:r w:rsidR="00846F6F" w:rsidRPr="00826565">
        <w:rPr>
          <w:sz w:val="22"/>
          <w:szCs w:val="22"/>
        </w:rPr>
        <w:t>terminie określonym</w:t>
      </w:r>
      <w:r w:rsidRPr="00826565">
        <w:rPr>
          <w:sz w:val="22"/>
          <w:szCs w:val="22"/>
        </w:rPr>
        <w:t xml:space="preserve"> w § </w:t>
      </w:r>
      <w:r>
        <w:rPr>
          <w:sz w:val="22"/>
          <w:szCs w:val="22"/>
        </w:rPr>
        <w:t>6</w:t>
      </w:r>
      <w:r w:rsidRPr="00826565">
        <w:rPr>
          <w:sz w:val="22"/>
          <w:szCs w:val="22"/>
        </w:rPr>
        <w:t xml:space="preserve"> ust. </w:t>
      </w:r>
      <w:r>
        <w:rPr>
          <w:sz w:val="22"/>
          <w:szCs w:val="22"/>
        </w:rPr>
        <w:t>1 pkt 3), w wysokości 0,05% wartości U</w:t>
      </w:r>
      <w:r w:rsidRPr="00826565">
        <w:rPr>
          <w:sz w:val="22"/>
          <w:szCs w:val="22"/>
        </w:rPr>
        <w:t>mowy netto</w:t>
      </w:r>
      <w:r>
        <w:rPr>
          <w:sz w:val="22"/>
          <w:szCs w:val="22"/>
        </w:rPr>
        <w:t>;</w:t>
      </w:r>
    </w:p>
    <w:p w14:paraId="7913D9AD" w14:textId="23B5630E" w:rsidR="00631071" w:rsidRDefault="00631071" w:rsidP="00631071">
      <w:pPr>
        <w:numPr>
          <w:ilvl w:val="0"/>
          <w:numId w:val="73"/>
        </w:numPr>
        <w:jc w:val="both"/>
        <w:rPr>
          <w:sz w:val="22"/>
          <w:szCs w:val="22"/>
        </w:rPr>
      </w:pPr>
      <w:r w:rsidRPr="009C70C6">
        <w:rPr>
          <w:sz w:val="22"/>
          <w:szCs w:val="22"/>
        </w:rPr>
        <w:t xml:space="preserve">za niedopełnienie przez Wykonawcę obowiązków wynikających z § </w:t>
      </w:r>
      <w:r>
        <w:rPr>
          <w:sz w:val="22"/>
          <w:szCs w:val="22"/>
        </w:rPr>
        <w:t>6 ust. 6</w:t>
      </w:r>
      <w:r w:rsidRPr="009C70C6">
        <w:rPr>
          <w:sz w:val="22"/>
          <w:szCs w:val="22"/>
        </w:rPr>
        <w:t xml:space="preserve"> umowy, w wysokości 0,5% wartości netto części Umowy w zakresie realizacji Etapu III tj. pełnienia nadzoru autorskiego, za każdy stwierdzony przypadek</w:t>
      </w:r>
      <w:r>
        <w:rPr>
          <w:sz w:val="22"/>
          <w:szCs w:val="22"/>
        </w:rPr>
        <w:t>,</w:t>
      </w:r>
    </w:p>
    <w:p w14:paraId="3DF24470" w14:textId="3A79A963" w:rsidR="000C23F8" w:rsidRPr="00F8529D" w:rsidRDefault="000C23F8" w:rsidP="00631071">
      <w:pPr>
        <w:numPr>
          <w:ilvl w:val="1"/>
          <w:numId w:val="72"/>
        </w:numPr>
        <w:spacing w:line="259"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215" w:name="_Hlk146783575"/>
      <w:r w:rsidR="007D221B" w:rsidRPr="00F8529D">
        <w:rPr>
          <w:sz w:val="22"/>
          <w:szCs w:val="22"/>
        </w:rPr>
        <w:t>za każdy stwierdzony przypadek,</w:t>
      </w:r>
    </w:p>
    <w:p w14:paraId="4DACB222" w14:textId="4888C0B9" w:rsidR="000C23F8" w:rsidRPr="00F8529D" w:rsidRDefault="00D0028C" w:rsidP="00631071">
      <w:pPr>
        <w:numPr>
          <w:ilvl w:val="0"/>
          <w:numId w:val="72"/>
        </w:numPr>
        <w:spacing w:line="259" w:lineRule="auto"/>
        <w:jc w:val="both"/>
        <w:rPr>
          <w:sz w:val="22"/>
          <w:szCs w:val="22"/>
        </w:rPr>
      </w:pPr>
      <w:bookmarkStart w:id="216" w:name="_Hlk144479888"/>
      <w:bookmarkStart w:id="217" w:name="_Hlk146784619"/>
      <w:bookmarkEnd w:id="215"/>
      <w:r w:rsidRPr="00CF2DA0">
        <w:rPr>
          <w:sz w:val="22"/>
          <w:szCs w:val="22"/>
        </w:rPr>
        <w:t>W przypadku nieprzystąpienia przez Wykonawcę do wykonywania przedmiotu Umowy w całości lub części w umówionym terminie</w:t>
      </w:r>
      <w:r w:rsidR="00F960BF" w:rsidRPr="00CF2DA0">
        <w:rPr>
          <w:sz w:val="22"/>
          <w:szCs w:val="22"/>
        </w:rPr>
        <w:t xml:space="preserve">, </w:t>
      </w:r>
      <w:r w:rsidRPr="00CF2DA0">
        <w:rPr>
          <w:sz w:val="22"/>
          <w:szCs w:val="22"/>
        </w:rPr>
        <w:t xml:space="preserve">Zamawiający uprawniony jest do zlecenia wykonania przedmiotu Umowy w całości lub części </w:t>
      </w:r>
      <w:r w:rsidRPr="00F8529D">
        <w:rPr>
          <w:sz w:val="22"/>
          <w:szCs w:val="22"/>
        </w:rPr>
        <w:t xml:space="preserve">innemu </w:t>
      </w:r>
      <w:r w:rsidR="00A76426">
        <w:rPr>
          <w:sz w:val="22"/>
          <w:szCs w:val="22"/>
        </w:rPr>
        <w:t>w</w:t>
      </w:r>
      <w:r w:rsidRPr="00F8529D">
        <w:rPr>
          <w:sz w:val="22"/>
          <w:szCs w:val="22"/>
        </w:rPr>
        <w:t xml:space="preserve">ykonawcy, bez konieczności uzyskiwania zgody Sądu o której mowa w art. 480 Kodeksu cywilnego.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18" w:name="_Hlk144479920"/>
      <w:bookmarkEnd w:id="216"/>
    </w:p>
    <w:bookmarkEnd w:id="217"/>
    <w:bookmarkEnd w:id="218"/>
    <w:p w14:paraId="753A8E07" w14:textId="77777777" w:rsidR="000C23F8" w:rsidRPr="00F8529D" w:rsidRDefault="000C23F8" w:rsidP="00631071">
      <w:pPr>
        <w:numPr>
          <w:ilvl w:val="0"/>
          <w:numId w:val="72"/>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650FC20C" w:rsidR="000C23F8" w:rsidRPr="00F8529D" w:rsidRDefault="000C23F8" w:rsidP="002E3619">
      <w:pPr>
        <w:numPr>
          <w:ilvl w:val="1"/>
          <w:numId w:val="77"/>
        </w:numPr>
        <w:spacing w:line="259" w:lineRule="auto"/>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846F6F"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F8529D" w:rsidRDefault="000C23F8" w:rsidP="002E3619">
      <w:pPr>
        <w:numPr>
          <w:ilvl w:val="1"/>
          <w:numId w:val="77"/>
        </w:numPr>
        <w:spacing w:line="259" w:lineRule="auto"/>
        <w:ind w:left="720" w:hanging="357"/>
        <w:jc w:val="both"/>
        <w:rPr>
          <w:sz w:val="22"/>
          <w:szCs w:val="22"/>
        </w:rPr>
      </w:pPr>
      <w:r w:rsidRPr="00F8529D">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763BEFE4" w14:textId="77777777" w:rsidR="0072470D" w:rsidRPr="00F8529D" w:rsidRDefault="000C23F8" w:rsidP="002E3619">
      <w:pPr>
        <w:numPr>
          <w:ilvl w:val="0"/>
          <w:numId w:val="77"/>
        </w:numPr>
        <w:spacing w:line="259" w:lineRule="auto"/>
        <w:ind w:hanging="357"/>
        <w:jc w:val="both"/>
        <w:rPr>
          <w:sz w:val="22"/>
          <w:szCs w:val="22"/>
        </w:rPr>
      </w:pPr>
      <w:bookmarkStart w:id="219" w:name="_Hlk146784751"/>
      <w:r w:rsidRPr="00F8529D">
        <w:rPr>
          <w:sz w:val="22"/>
          <w:szCs w:val="22"/>
        </w:rPr>
        <w:t>W przypadku</w:t>
      </w:r>
      <w:r w:rsidR="0072470D" w:rsidRPr="00F8529D">
        <w:rPr>
          <w:sz w:val="22"/>
          <w:szCs w:val="22"/>
        </w:rPr>
        <w:t>:</w:t>
      </w:r>
      <w:r w:rsidRPr="00F8529D">
        <w:rPr>
          <w:sz w:val="22"/>
          <w:szCs w:val="22"/>
        </w:rPr>
        <w:t xml:space="preserve"> </w:t>
      </w:r>
    </w:p>
    <w:p w14:paraId="6203BE13" w14:textId="35F61493" w:rsidR="0072470D" w:rsidRPr="00CF2DA0" w:rsidRDefault="0072470D" w:rsidP="002E3619">
      <w:pPr>
        <w:numPr>
          <w:ilvl w:val="1"/>
          <w:numId w:val="77"/>
        </w:numPr>
        <w:spacing w:line="259" w:lineRule="auto"/>
        <w:jc w:val="both"/>
        <w:rPr>
          <w:sz w:val="22"/>
          <w:szCs w:val="22"/>
        </w:rPr>
      </w:pPr>
      <w:r w:rsidRPr="00CF2DA0">
        <w:rPr>
          <w:sz w:val="22"/>
          <w:szCs w:val="22"/>
        </w:rPr>
        <w:lastRenderedPageBreak/>
        <w:t>odstąpienia od Umowy w całości</w:t>
      </w:r>
      <w:r w:rsidR="00AB2101" w:rsidRPr="00CF2DA0">
        <w:rPr>
          <w:sz w:val="22"/>
          <w:szCs w:val="22"/>
        </w:rPr>
        <w:t xml:space="preserve">, </w:t>
      </w:r>
      <w:r w:rsidR="00AB2101" w:rsidRPr="00A77F05">
        <w:rPr>
          <w:sz w:val="22"/>
          <w:szCs w:val="22"/>
        </w:rPr>
        <w:t>rozwiązania Umowy bez wypowiedzenia</w:t>
      </w:r>
      <w:r w:rsidRPr="00A77F05">
        <w:rPr>
          <w:sz w:val="22"/>
          <w:szCs w:val="22"/>
        </w:rPr>
        <w:t xml:space="preserve"> lub</w:t>
      </w:r>
      <w:r w:rsidRPr="00CF2DA0">
        <w:rPr>
          <w:sz w:val="22"/>
          <w:szCs w:val="22"/>
        </w:rPr>
        <w:t xml:space="preserve"> wypowiedzenia Umowy w całości</w:t>
      </w:r>
      <w:r w:rsidR="00D04E9B" w:rsidRPr="00CF2DA0">
        <w:rPr>
          <w:sz w:val="22"/>
          <w:szCs w:val="22"/>
        </w:rPr>
        <w:t xml:space="preserve"> przez którąkolwiek ze Stron</w:t>
      </w:r>
      <w:r w:rsidRPr="00CF2DA0">
        <w:rPr>
          <w:sz w:val="22"/>
          <w:szCs w:val="22"/>
        </w:rPr>
        <w:t xml:space="preserve"> z przyczyn leżących po stronie Wykonawcy, Zamawiającemu przysługuje kara umowna w wysokości 20% wartości </w:t>
      </w:r>
      <w:r w:rsidR="00F960BF" w:rsidRPr="00CF2DA0">
        <w:rPr>
          <w:sz w:val="22"/>
          <w:szCs w:val="22"/>
        </w:rPr>
        <w:t>netto</w:t>
      </w:r>
      <w:r w:rsidRPr="00CF2DA0">
        <w:rPr>
          <w:sz w:val="22"/>
          <w:szCs w:val="22"/>
        </w:rPr>
        <w:t xml:space="preserve"> Umowy, o której mowa w § 3 ust. 1.</w:t>
      </w:r>
    </w:p>
    <w:p w14:paraId="5A77A73F" w14:textId="293667FA" w:rsidR="004414E1" w:rsidRPr="00CF2DA0" w:rsidRDefault="004414E1" w:rsidP="004414E1">
      <w:pPr>
        <w:spacing w:line="259" w:lineRule="auto"/>
        <w:ind w:left="1070"/>
        <w:jc w:val="both"/>
        <w:rPr>
          <w:b/>
          <w:bCs/>
          <w:sz w:val="22"/>
          <w:szCs w:val="22"/>
        </w:rPr>
      </w:pPr>
      <w:bookmarkStart w:id="220" w:name="_Hlk148444124"/>
      <w:r w:rsidRPr="00CF2DA0">
        <w:rPr>
          <w:b/>
          <w:bCs/>
          <w:sz w:val="22"/>
          <w:szCs w:val="22"/>
        </w:rPr>
        <w:t>lub/i</w:t>
      </w:r>
    </w:p>
    <w:bookmarkEnd w:id="220"/>
    <w:p w14:paraId="03673A1C" w14:textId="7CA7D93C" w:rsidR="000C23F8" w:rsidRPr="00CF2DA0" w:rsidRDefault="000C23F8" w:rsidP="002E3619">
      <w:pPr>
        <w:numPr>
          <w:ilvl w:val="1"/>
          <w:numId w:val="77"/>
        </w:numPr>
        <w:spacing w:line="259" w:lineRule="auto"/>
        <w:jc w:val="both"/>
        <w:rPr>
          <w:strike/>
          <w:sz w:val="22"/>
          <w:szCs w:val="22"/>
        </w:rPr>
      </w:pPr>
      <w:r w:rsidRPr="00CF2DA0">
        <w:rPr>
          <w:sz w:val="22"/>
          <w:szCs w:val="22"/>
        </w:rPr>
        <w:t xml:space="preserve">odstąpienia od Umowy </w:t>
      </w:r>
      <w:r w:rsidR="0072470D" w:rsidRPr="00CF2DA0">
        <w:rPr>
          <w:sz w:val="22"/>
          <w:szCs w:val="22"/>
        </w:rPr>
        <w:t>w części lub wypowiedzenia Umowy w części</w:t>
      </w:r>
      <w:r w:rsidR="00D04E9B" w:rsidRPr="00CF2DA0">
        <w:rPr>
          <w:sz w:val="22"/>
          <w:szCs w:val="22"/>
        </w:rPr>
        <w:t xml:space="preserve"> przez któr</w:t>
      </w:r>
      <w:r w:rsidR="003B64B9" w:rsidRPr="00CF2DA0">
        <w:rPr>
          <w:sz w:val="22"/>
          <w:szCs w:val="22"/>
        </w:rPr>
        <w:t>ą</w:t>
      </w:r>
      <w:r w:rsidR="00D04E9B" w:rsidRPr="00CF2DA0">
        <w:rPr>
          <w:sz w:val="22"/>
          <w:szCs w:val="22"/>
        </w:rPr>
        <w:t>kolwiek ze Stron</w:t>
      </w:r>
      <w:r w:rsidR="0072470D" w:rsidRPr="00CF2DA0">
        <w:rPr>
          <w:sz w:val="22"/>
          <w:szCs w:val="22"/>
        </w:rPr>
        <w:t xml:space="preserve"> </w:t>
      </w:r>
      <w:bookmarkStart w:id="221" w:name="_Hlk144467500"/>
      <w:r w:rsidRPr="00CF2DA0">
        <w:rPr>
          <w:sz w:val="22"/>
          <w:szCs w:val="22"/>
        </w:rPr>
        <w:t xml:space="preserve">z przyczyn </w:t>
      </w:r>
      <w:r w:rsidR="0072470D" w:rsidRPr="00CF2DA0">
        <w:rPr>
          <w:sz w:val="22"/>
          <w:szCs w:val="22"/>
        </w:rPr>
        <w:t>leżących po stronie Wykonawcy</w:t>
      </w:r>
      <w:r w:rsidRPr="00CF2DA0">
        <w:rPr>
          <w:sz w:val="22"/>
          <w:szCs w:val="22"/>
        </w:rPr>
        <w:t xml:space="preserve">, </w:t>
      </w:r>
      <w:r w:rsidR="0072470D" w:rsidRPr="00CF2DA0">
        <w:rPr>
          <w:sz w:val="22"/>
          <w:szCs w:val="22"/>
        </w:rPr>
        <w:t xml:space="preserve">Zamawiającemu </w:t>
      </w:r>
      <w:r w:rsidRPr="00CF2DA0">
        <w:rPr>
          <w:sz w:val="22"/>
          <w:szCs w:val="22"/>
        </w:rPr>
        <w:t xml:space="preserve">przysługuje kara umowna w wysokości 20% wartości </w:t>
      </w:r>
      <w:r w:rsidR="00F960BF" w:rsidRPr="00CF2DA0">
        <w:rPr>
          <w:sz w:val="22"/>
          <w:szCs w:val="22"/>
        </w:rPr>
        <w:t>netto</w:t>
      </w:r>
      <w:r w:rsidR="00F2094E" w:rsidRPr="00CF2DA0">
        <w:rPr>
          <w:sz w:val="22"/>
          <w:szCs w:val="22"/>
        </w:rPr>
        <w:t xml:space="preserve"> </w:t>
      </w:r>
      <w:r w:rsidRPr="00CF2DA0">
        <w:rPr>
          <w:sz w:val="22"/>
          <w:szCs w:val="22"/>
        </w:rPr>
        <w:t>niezrealizowanej części Umowy</w:t>
      </w:r>
      <w:r w:rsidR="005C4237" w:rsidRPr="00CF2DA0">
        <w:rPr>
          <w:sz w:val="22"/>
          <w:szCs w:val="22"/>
        </w:rPr>
        <w:t>.</w:t>
      </w:r>
      <w:r w:rsidRPr="00CF2DA0">
        <w:rPr>
          <w:sz w:val="22"/>
          <w:szCs w:val="22"/>
        </w:rPr>
        <w:t xml:space="preserve"> </w:t>
      </w:r>
    </w:p>
    <w:bookmarkEnd w:id="221"/>
    <w:p w14:paraId="2BB142DC" w14:textId="7F7B4954" w:rsidR="00F66B98" w:rsidRPr="00F8529D" w:rsidRDefault="00F66B98" w:rsidP="002E3619">
      <w:pPr>
        <w:numPr>
          <w:ilvl w:val="0"/>
          <w:numId w:val="77"/>
        </w:numPr>
        <w:spacing w:line="259" w:lineRule="auto"/>
        <w:ind w:hanging="357"/>
        <w:jc w:val="both"/>
        <w:rPr>
          <w:sz w:val="22"/>
          <w:szCs w:val="22"/>
        </w:rPr>
      </w:pPr>
      <w:r w:rsidRPr="00F8529D">
        <w:rPr>
          <w:sz w:val="22"/>
          <w:szCs w:val="22"/>
        </w:rPr>
        <w:t xml:space="preserve">Wykonawca może naliczyć Zamawiającemu karę umowną: </w:t>
      </w:r>
    </w:p>
    <w:p w14:paraId="4A5EBD00" w14:textId="77777777" w:rsidR="00F66B98" w:rsidRPr="00CF2DA0" w:rsidRDefault="00F66B98" w:rsidP="002E3619">
      <w:pPr>
        <w:numPr>
          <w:ilvl w:val="1"/>
          <w:numId w:val="77"/>
        </w:numPr>
        <w:spacing w:line="259" w:lineRule="auto"/>
        <w:jc w:val="both"/>
        <w:rPr>
          <w:sz w:val="22"/>
          <w:szCs w:val="22"/>
        </w:rPr>
      </w:pPr>
      <w:bookmarkStart w:id="222" w:name="_Hlk148947447"/>
      <w:r w:rsidRPr="00CF2DA0">
        <w:rPr>
          <w:sz w:val="22"/>
          <w:szCs w:val="22"/>
        </w:rPr>
        <w:t>za odstąpienie od Umowy w całości przez którąkolwiek ze Stron z winy Zamawiającego - w wysokości 20% wartości netto Umowy, o której mowa w § 3 ust. 1.</w:t>
      </w:r>
    </w:p>
    <w:p w14:paraId="02BE2757" w14:textId="12F83B73" w:rsidR="00B03020" w:rsidRPr="00CF2DA0" w:rsidRDefault="00C90495" w:rsidP="00B03020">
      <w:pPr>
        <w:pStyle w:val="Akapitzlist"/>
        <w:spacing w:line="259" w:lineRule="auto"/>
        <w:ind w:left="360" w:firstLine="348"/>
        <w:jc w:val="both"/>
        <w:rPr>
          <w:b/>
          <w:bCs/>
          <w:sz w:val="22"/>
          <w:szCs w:val="22"/>
        </w:rPr>
      </w:pPr>
      <w:r>
        <w:rPr>
          <w:b/>
          <w:bCs/>
          <w:sz w:val="22"/>
          <w:szCs w:val="22"/>
        </w:rPr>
        <w:t xml:space="preserve">      </w:t>
      </w:r>
      <w:r w:rsidR="00B03020" w:rsidRPr="00CF2DA0">
        <w:rPr>
          <w:b/>
          <w:bCs/>
          <w:sz w:val="22"/>
          <w:szCs w:val="22"/>
        </w:rPr>
        <w:t>lub/i</w:t>
      </w:r>
    </w:p>
    <w:p w14:paraId="31FC00A3" w14:textId="4DE7E5F6" w:rsidR="00F66B98" w:rsidRPr="00CF2DA0" w:rsidRDefault="00F66B98" w:rsidP="002E3619">
      <w:pPr>
        <w:numPr>
          <w:ilvl w:val="1"/>
          <w:numId w:val="77"/>
        </w:numPr>
        <w:spacing w:line="259" w:lineRule="auto"/>
        <w:jc w:val="both"/>
        <w:rPr>
          <w:sz w:val="22"/>
          <w:szCs w:val="22"/>
        </w:rPr>
      </w:pPr>
      <w:r w:rsidRPr="00CF2DA0">
        <w:rPr>
          <w:sz w:val="22"/>
          <w:szCs w:val="22"/>
        </w:rPr>
        <w:t>za odstąpienie od Umowy w części przez którąkolwiek ze Stron z winy Zamawiającego - w wysokości 20% wartości netto niezrealizowanej części Umowy.</w:t>
      </w:r>
      <w:bookmarkEnd w:id="222"/>
    </w:p>
    <w:p w14:paraId="2A2CF2DB" w14:textId="323AAD86" w:rsidR="000C23F8" w:rsidRPr="00F8529D" w:rsidRDefault="004B24AC" w:rsidP="002E3619">
      <w:pPr>
        <w:numPr>
          <w:ilvl w:val="0"/>
          <w:numId w:val="77"/>
        </w:numPr>
        <w:spacing w:line="259" w:lineRule="auto"/>
        <w:ind w:hanging="357"/>
        <w:jc w:val="both"/>
        <w:rPr>
          <w:sz w:val="22"/>
          <w:szCs w:val="22"/>
        </w:rPr>
      </w:pPr>
      <w:r w:rsidRPr="00F8529D">
        <w:rPr>
          <w:sz w:val="22"/>
          <w:szCs w:val="22"/>
        </w:rPr>
        <w:t xml:space="preserve">Kary umowne podlegają kumulacji, </w:t>
      </w:r>
      <w:r w:rsidR="005C4237" w:rsidRPr="00F8529D">
        <w:rPr>
          <w:sz w:val="22"/>
          <w:szCs w:val="22"/>
        </w:rPr>
        <w:t xml:space="preserve">w tym kara umowna za </w:t>
      </w:r>
      <w:r w:rsidR="005C4237" w:rsidRPr="00CF2DA0">
        <w:rPr>
          <w:sz w:val="22"/>
          <w:szCs w:val="22"/>
        </w:rPr>
        <w:t xml:space="preserve">odstąpienie </w:t>
      </w:r>
      <w:r w:rsidR="00F90F93" w:rsidRPr="00CF2DA0">
        <w:rPr>
          <w:sz w:val="22"/>
          <w:szCs w:val="22"/>
        </w:rPr>
        <w:t xml:space="preserve">w części </w:t>
      </w:r>
      <w:r w:rsidR="005C4237" w:rsidRPr="00CF2DA0">
        <w:rPr>
          <w:sz w:val="22"/>
          <w:szCs w:val="22"/>
        </w:rPr>
        <w:t xml:space="preserve">lub </w:t>
      </w:r>
      <w:r w:rsidR="005C4237" w:rsidRPr="00F8529D">
        <w:rPr>
          <w:sz w:val="22"/>
          <w:szCs w:val="22"/>
        </w:rPr>
        <w:t xml:space="preserve">wypowiedzenie </w:t>
      </w:r>
      <w:r w:rsidR="00287EBD" w:rsidRPr="00F8529D">
        <w:rPr>
          <w:sz w:val="22"/>
          <w:szCs w:val="22"/>
        </w:rPr>
        <w:t>U</w:t>
      </w:r>
      <w:r w:rsidR="005C4237" w:rsidRPr="00F8529D">
        <w:rPr>
          <w:sz w:val="22"/>
          <w:szCs w:val="22"/>
        </w:rPr>
        <w:t xml:space="preserve">mowy z innymi karami umownymi, </w:t>
      </w:r>
      <w:r w:rsidRPr="00F8529D">
        <w:rPr>
          <w:sz w:val="22"/>
          <w:szCs w:val="22"/>
        </w:rPr>
        <w:t>przy czym ł</w:t>
      </w:r>
      <w:r w:rsidR="000C23F8" w:rsidRPr="00F8529D">
        <w:rPr>
          <w:sz w:val="22"/>
          <w:szCs w:val="22"/>
        </w:rPr>
        <w:t>ączna maksymalna wartość kar umownych przysługujących Zamawiającemu nie przekroczy</w:t>
      </w:r>
      <w:r w:rsidR="00A45749">
        <w:rPr>
          <w:sz w:val="22"/>
          <w:szCs w:val="22"/>
        </w:rPr>
        <w:t xml:space="preserve"> </w:t>
      </w:r>
      <w:r w:rsidR="008E1D04">
        <w:rPr>
          <w:sz w:val="22"/>
          <w:szCs w:val="22"/>
        </w:rPr>
        <w:t>5</w:t>
      </w:r>
      <w:r w:rsidR="00A45749">
        <w:rPr>
          <w:sz w:val="22"/>
          <w:szCs w:val="22"/>
        </w:rPr>
        <w:t>0%</w:t>
      </w:r>
      <w:r w:rsidR="000C23F8" w:rsidRPr="00F8529D">
        <w:rPr>
          <w:sz w:val="22"/>
          <w:szCs w:val="22"/>
        </w:rPr>
        <w:t xml:space="preserve"> </w:t>
      </w:r>
      <w:r w:rsidR="00A95C13" w:rsidRPr="00F8529D">
        <w:rPr>
          <w:sz w:val="22"/>
          <w:szCs w:val="22"/>
        </w:rPr>
        <w:t>w</w:t>
      </w:r>
      <w:r w:rsidR="000C23F8" w:rsidRPr="00F8529D">
        <w:rPr>
          <w:sz w:val="22"/>
          <w:szCs w:val="22"/>
        </w:rPr>
        <w:t>artości Umowy</w:t>
      </w:r>
      <w:r w:rsidR="00F2094E" w:rsidRPr="00F8529D">
        <w:rPr>
          <w:sz w:val="22"/>
          <w:szCs w:val="22"/>
        </w:rPr>
        <w:t xml:space="preserve"> </w:t>
      </w:r>
      <w:r w:rsidR="00385770" w:rsidRPr="00F8529D">
        <w:rPr>
          <w:sz w:val="22"/>
          <w:szCs w:val="22"/>
        </w:rPr>
        <w:t>netto</w:t>
      </w:r>
      <w:r w:rsidR="000C23F8" w:rsidRPr="00F8529D">
        <w:rPr>
          <w:sz w:val="22"/>
          <w:szCs w:val="22"/>
        </w:rPr>
        <w:t>, o której mowa w § 3 ust.1.</w:t>
      </w:r>
    </w:p>
    <w:p w14:paraId="196D7542" w14:textId="77777777" w:rsidR="000C23F8" w:rsidRPr="00F8529D" w:rsidRDefault="000C23F8" w:rsidP="002E3619">
      <w:pPr>
        <w:numPr>
          <w:ilvl w:val="0"/>
          <w:numId w:val="77"/>
        </w:numPr>
        <w:spacing w:line="259"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rsidP="002E3619">
      <w:pPr>
        <w:numPr>
          <w:ilvl w:val="0"/>
          <w:numId w:val="77"/>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rsidP="002E3619">
      <w:pPr>
        <w:numPr>
          <w:ilvl w:val="0"/>
          <w:numId w:val="77"/>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14"/>
      <w:bookmarkEnd w:id="219"/>
    </w:p>
    <w:p w14:paraId="4E1E67AC" w14:textId="77777777" w:rsidR="000C23F8" w:rsidRPr="00F8529D" w:rsidRDefault="000C23F8" w:rsidP="000C23F8">
      <w:pPr>
        <w:pStyle w:val="Nagwek2"/>
      </w:pPr>
      <w:bookmarkStart w:id="223" w:name="_Toc83291685"/>
      <w:bookmarkStart w:id="224" w:name="_Toc106095873"/>
      <w:bookmarkStart w:id="225" w:name="_Toc106096313"/>
      <w:bookmarkStart w:id="226" w:name="_Toc106096417"/>
      <w:bookmarkStart w:id="227" w:name="_Toc220397632"/>
      <w:r w:rsidRPr="00F8529D">
        <w:t>§ 14. Rozwiązanie, odstąpienie lub wypowiedzenie Umowy</w:t>
      </w:r>
      <w:bookmarkEnd w:id="223"/>
      <w:bookmarkEnd w:id="224"/>
      <w:bookmarkEnd w:id="225"/>
      <w:bookmarkEnd w:id="226"/>
      <w:bookmarkEnd w:id="227"/>
    </w:p>
    <w:p w14:paraId="7F7C0D91" w14:textId="77777777" w:rsidR="000C23F8" w:rsidRPr="00F8529D" w:rsidRDefault="000C23F8" w:rsidP="00631071">
      <w:pPr>
        <w:numPr>
          <w:ilvl w:val="0"/>
          <w:numId w:val="46"/>
        </w:numPr>
        <w:spacing w:line="259" w:lineRule="auto"/>
        <w:ind w:left="357" w:hanging="357"/>
        <w:jc w:val="both"/>
        <w:rPr>
          <w:sz w:val="22"/>
          <w:szCs w:val="22"/>
        </w:rPr>
      </w:pPr>
      <w:bookmarkStart w:id="228" w:name="_Hlk146784907"/>
      <w:r w:rsidRPr="00F8529D">
        <w:rPr>
          <w:sz w:val="22"/>
          <w:szCs w:val="22"/>
        </w:rPr>
        <w:t>Strony mogą rozwiązać Umowę na mocy porozumienia Stron.</w:t>
      </w:r>
    </w:p>
    <w:p w14:paraId="55217CF2" w14:textId="26C9E09B" w:rsidR="000C23F8" w:rsidRPr="006B02CC" w:rsidRDefault="000C23F8" w:rsidP="00631071">
      <w:pPr>
        <w:numPr>
          <w:ilvl w:val="0"/>
          <w:numId w:val="46"/>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w:t>
      </w:r>
      <w:proofErr w:type="spellStart"/>
      <w:r w:rsidR="00202054" w:rsidRPr="00F8529D">
        <w:rPr>
          <w:sz w:val="22"/>
          <w:szCs w:val="22"/>
        </w:rPr>
        <w:t>tunc</w:t>
      </w:r>
      <w:proofErr w:type="spellEnd"/>
      <w:r w:rsidR="00202054" w:rsidRPr="00F8529D">
        <w:rPr>
          <w:sz w:val="22"/>
          <w:szCs w:val="22"/>
        </w:rPr>
        <w:t xml:space="preserve"> – wstecz)</w:t>
      </w:r>
      <w:r w:rsidRPr="00F8529D">
        <w:rPr>
          <w:sz w:val="22"/>
          <w:szCs w:val="22"/>
        </w:rPr>
        <w:t xml:space="preserve"> </w:t>
      </w:r>
      <w:bookmarkStart w:id="229" w:name="_Hlk144467170"/>
      <w:r w:rsidRPr="00F8529D">
        <w:rPr>
          <w:sz w:val="22"/>
          <w:szCs w:val="22"/>
        </w:rPr>
        <w:t xml:space="preserve">w całości </w:t>
      </w:r>
      <w:r w:rsidRPr="006B02CC">
        <w:rPr>
          <w:sz w:val="22"/>
          <w:szCs w:val="22"/>
        </w:rPr>
        <w:t>lub części</w:t>
      </w:r>
      <w:bookmarkEnd w:id="229"/>
      <w:r w:rsidR="00202054" w:rsidRPr="006B02CC">
        <w:rPr>
          <w:sz w:val="22"/>
          <w:szCs w:val="22"/>
        </w:rPr>
        <w:t xml:space="preserve"> lub wypowiedzieć Umowę</w:t>
      </w:r>
      <w:r w:rsidRPr="006B02CC">
        <w:rPr>
          <w:sz w:val="22"/>
          <w:szCs w:val="22"/>
        </w:rPr>
        <w:t xml:space="preserve"> </w:t>
      </w:r>
      <w:r w:rsidR="00202054" w:rsidRPr="006B02CC">
        <w:rPr>
          <w:sz w:val="22"/>
          <w:szCs w:val="22"/>
        </w:rPr>
        <w:t>(</w:t>
      </w:r>
      <w:r w:rsidRPr="006B02CC">
        <w:rPr>
          <w:sz w:val="22"/>
          <w:szCs w:val="22"/>
        </w:rPr>
        <w:t xml:space="preserve">ex nunc </w:t>
      </w:r>
      <w:r w:rsidR="00D04E9B" w:rsidRPr="006B02CC">
        <w:rPr>
          <w:sz w:val="22"/>
          <w:szCs w:val="22"/>
        </w:rPr>
        <w:t>–</w:t>
      </w:r>
      <w:r w:rsidR="00202054" w:rsidRPr="006B02CC">
        <w:rPr>
          <w:sz w:val="22"/>
          <w:szCs w:val="22"/>
        </w:rPr>
        <w:t xml:space="preserve"> </w:t>
      </w:r>
      <w:r w:rsidRPr="006B02CC">
        <w:rPr>
          <w:sz w:val="22"/>
          <w:szCs w:val="22"/>
        </w:rPr>
        <w:t>od teraz)</w:t>
      </w:r>
      <w:r w:rsidR="0072470D" w:rsidRPr="006B02CC">
        <w:rPr>
          <w:sz w:val="22"/>
          <w:szCs w:val="22"/>
        </w:rPr>
        <w:t xml:space="preserve"> w całości lub części</w:t>
      </w:r>
      <w:r w:rsidR="00202054" w:rsidRPr="006B02CC">
        <w:rPr>
          <w:sz w:val="22"/>
          <w:szCs w:val="22"/>
        </w:rPr>
        <w:t>,</w:t>
      </w:r>
      <w:r w:rsidRPr="006B02CC">
        <w:rPr>
          <w:sz w:val="22"/>
          <w:szCs w:val="22"/>
        </w:rPr>
        <w:t xml:space="preserve"> w przypadku:</w:t>
      </w:r>
    </w:p>
    <w:p w14:paraId="58CCB24E" w14:textId="77777777" w:rsidR="000C23F8" w:rsidRPr="00F8529D" w:rsidRDefault="000C23F8" w:rsidP="00631071">
      <w:pPr>
        <w:numPr>
          <w:ilvl w:val="1"/>
          <w:numId w:val="46"/>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5C68E432" w14:textId="77777777" w:rsidR="000C23F8" w:rsidRPr="00F8529D" w:rsidRDefault="000C23F8" w:rsidP="00631071">
      <w:pPr>
        <w:numPr>
          <w:ilvl w:val="1"/>
          <w:numId w:val="46"/>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rsidP="00631071">
      <w:pPr>
        <w:numPr>
          <w:ilvl w:val="2"/>
          <w:numId w:val="46"/>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631071">
      <w:pPr>
        <w:numPr>
          <w:ilvl w:val="2"/>
          <w:numId w:val="46"/>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rsidP="00631071">
      <w:pPr>
        <w:numPr>
          <w:ilvl w:val="2"/>
          <w:numId w:val="46"/>
        </w:numPr>
        <w:spacing w:line="259" w:lineRule="auto"/>
        <w:ind w:hanging="357"/>
        <w:jc w:val="both"/>
        <w:rPr>
          <w:sz w:val="22"/>
          <w:szCs w:val="22"/>
        </w:rPr>
      </w:pPr>
      <w:bookmarkStart w:id="230"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30"/>
      <w:r w:rsidRPr="00F8529D">
        <w:rPr>
          <w:sz w:val="22"/>
          <w:szCs w:val="22"/>
        </w:rPr>
        <w:t>,</w:t>
      </w:r>
    </w:p>
    <w:p w14:paraId="50AE23C0" w14:textId="77777777" w:rsidR="000C23F8" w:rsidRPr="00F8529D" w:rsidRDefault="000C23F8" w:rsidP="00631071">
      <w:pPr>
        <w:numPr>
          <w:ilvl w:val="1"/>
          <w:numId w:val="46"/>
        </w:numPr>
        <w:spacing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439E4E7F" w14:textId="561F9CE6" w:rsidR="000C23F8" w:rsidRPr="006B02CC" w:rsidRDefault="000C23F8" w:rsidP="00631071">
      <w:pPr>
        <w:numPr>
          <w:ilvl w:val="1"/>
          <w:numId w:val="46"/>
        </w:numPr>
        <w:spacing w:line="259" w:lineRule="auto"/>
        <w:jc w:val="both"/>
        <w:rPr>
          <w:b/>
          <w:bCs/>
          <w:sz w:val="22"/>
          <w:szCs w:val="22"/>
        </w:rPr>
      </w:pPr>
      <w:r w:rsidRPr="006B02CC">
        <w:rPr>
          <w:sz w:val="22"/>
          <w:szCs w:val="22"/>
        </w:rPr>
        <w:t>nieprzystąpienia w danym dniu do realizacji zamówienia, przy czym odstąpienie</w:t>
      </w:r>
      <w:r w:rsidR="00202054" w:rsidRPr="006B02CC">
        <w:rPr>
          <w:sz w:val="22"/>
          <w:szCs w:val="22"/>
        </w:rPr>
        <w:t>/wypowiedzenie</w:t>
      </w:r>
      <w:r w:rsidRPr="006B02CC">
        <w:rPr>
          <w:sz w:val="22"/>
          <w:szCs w:val="22"/>
        </w:rPr>
        <w:t xml:space="preserve"> dotyczyć będzie tylko tej części </w:t>
      </w:r>
      <w:r w:rsidR="00202054" w:rsidRPr="006B02CC">
        <w:rPr>
          <w:sz w:val="22"/>
          <w:szCs w:val="22"/>
        </w:rPr>
        <w:t>U</w:t>
      </w:r>
      <w:r w:rsidRPr="006B02CC">
        <w:rPr>
          <w:sz w:val="22"/>
          <w:szCs w:val="22"/>
        </w:rPr>
        <w:t>mowy,</w:t>
      </w:r>
    </w:p>
    <w:p w14:paraId="2B363E7F" w14:textId="77777777" w:rsidR="000C23F8" w:rsidRPr="00F8529D" w:rsidRDefault="000C23F8" w:rsidP="00631071">
      <w:pPr>
        <w:numPr>
          <w:ilvl w:val="1"/>
          <w:numId w:val="46"/>
        </w:numPr>
        <w:spacing w:line="259" w:lineRule="auto"/>
        <w:jc w:val="both"/>
        <w:rPr>
          <w:sz w:val="22"/>
          <w:szCs w:val="22"/>
        </w:rPr>
      </w:pPr>
      <w:r w:rsidRPr="00F8529D">
        <w:rPr>
          <w:sz w:val="22"/>
          <w:szCs w:val="22"/>
        </w:rPr>
        <w:t>otwarcia postępowania likwidacyjnego Wykonawcy.</w:t>
      </w:r>
    </w:p>
    <w:p w14:paraId="5B08583D" w14:textId="4DB3657D" w:rsidR="000C23F8" w:rsidRPr="00F8529D" w:rsidRDefault="000C23F8" w:rsidP="00631071">
      <w:pPr>
        <w:numPr>
          <w:ilvl w:val="0"/>
          <w:numId w:val="46"/>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 – </w:t>
      </w:r>
      <w:r w:rsidR="00A45749">
        <w:rPr>
          <w:sz w:val="22"/>
          <w:szCs w:val="22"/>
        </w:rPr>
        <w:t>4</w:t>
      </w:r>
      <w:r w:rsidRPr="006B02CC">
        <w:rPr>
          <w:sz w:val="22"/>
          <w:szCs w:val="22"/>
        </w:rPr>
        <w:t>)</w:t>
      </w:r>
      <w:r w:rsidRPr="007875DA">
        <w:rPr>
          <w:color w:val="0070C0"/>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 xml:space="preserve">wezwie pisemnie Wykonawcę do usunięcia naruszeń w wyznaczonym terminie </w:t>
      </w:r>
      <w:r w:rsidRPr="00F8529D">
        <w:rPr>
          <w:sz w:val="22"/>
          <w:szCs w:val="22"/>
        </w:rPr>
        <w:lastRenderedPageBreak/>
        <w:t>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p w14:paraId="7F8187CD" w14:textId="3AB560F1" w:rsidR="00A603EC" w:rsidRPr="00F8529D" w:rsidRDefault="00A603EC" w:rsidP="00631071">
      <w:pPr>
        <w:numPr>
          <w:ilvl w:val="0"/>
          <w:numId w:val="46"/>
        </w:numPr>
        <w:spacing w:line="256" w:lineRule="auto"/>
        <w:jc w:val="both"/>
        <w:rPr>
          <w:sz w:val="22"/>
          <w:szCs w:val="22"/>
        </w:rPr>
      </w:pPr>
      <w:bookmarkStart w:id="231" w:name="_Hlk146784951"/>
      <w:bookmarkEnd w:id="228"/>
      <w:r w:rsidRPr="00F8529D">
        <w:rPr>
          <w:sz w:val="22"/>
          <w:szCs w:val="22"/>
        </w:rPr>
        <w:t>Z uprawnienia do odstąpienia od Umowy</w:t>
      </w:r>
      <w:r w:rsidR="004E15BD" w:rsidRPr="00F8529D">
        <w:rPr>
          <w:sz w:val="22"/>
          <w:szCs w:val="22"/>
        </w:rPr>
        <w:t xml:space="preserve"> (w całości </w:t>
      </w:r>
      <w:r w:rsidR="004E15BD" w:rsidRPr="006B02CC">
        <w:rPr>
          <w:sz w:val="22"/>
          <w:szCs w:val="22"/>
        </w:rPr>
        <w:t>lub części</w:t>
      </w:r>
      <w:r w:rsidR="004E15BD" w:rsidRPr="00F8529D">
        <w:rPr>
          <w:sz w:val="22"/>
          <w:szCs w:val="22"/>
        </w:rPr>
        <w:t>)</w:t>
      </w:r>
      <w:r w:rsidRPr="00F8529D">
        <w:rPr>
          <w:sz w:val="22"/>
          <w:szCs w:val="22"/>
        </w:rPr>
        <w:t xml:space="preserve">, w przypadkach 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Umowy.</w:t>
      </w:r>
    </w:p>
    <w:p w14:paraId="50561C4F" w14:textId="7875FCAA" w:rsidR="000C23F8" w:rsidRPr="006B02CC" w:rsidRDefault="000C23F8" w:rsidP="00631071">
      <w:pPr>
        <w:numPr>
          <w:ilvl w:val="0"/>
          <w:numId w:val="46"/>
        </w:numPr>
        <w:spacing w:line="259" w:lineRule="auto"/>
        <w:ind w:left="357" w:hanging="357"/>
        <w:jc w:val="both"/>
        <w:rPr>
          <w:sz w:val="22"/>
          <w:szCs w:val="22"/>
        </w:rPr>
      </w:pPr>
      <w:r w:rsidRPr="006B02CC">
        <w:rPr>
          <w:sz w:val="22"/>
          <w:szCs w:val="22"/>
        </w:rPr>
        <w:t xml:space="preserve">Odstąpienie od Umowy </w:t>
      </w:r>
      <w:r w:rsidR="004B24AC" w:rsidRPr="006B02CC">
        <w:rPr>
          <w:sz w:val="22"/>
          <w:szCs w:val="22"/>
        </w:rPr>
        <w:t xml:space="preserve">lub wypowiedzenie Umowy </w:t>
      </w:r>
      <w:r w:rsidRPr="006B02CC">
        <w:rPr>
          <w:sz w:val="22"/>
          <w:szCs w:val="22"/>
        </w:rPr>
        <w:t xml:space="preserve">w części nie wyłącza realizacji uprawnień </w:t>
      </w:r>
      <w:r w:rsidR="004B24AC" w:rsidRPr="006B02CC">
        <w:rPr>
          <w:sz w:val="22"/>
          <w:szCs w:val="22"/>
        </w:rPr>
        <w:t xml:space="preserve">Zamawiającego </w:t>
      </w:r>
      <w:r w:rsidRPr="006B02CC">
        <w:rPr>
          <w:sz w:val="22"/>
          <w:szCs w:val="22"/>
        </w:rPr>
        <w:t>wynikających z części Umowy,</w:t>
      </w:r>
      <w:r w:rsidR="004B24AC" w:rsidRPr="006B02CC">
        <w:rPr>
          <w:sz w:val="22"/>
          <w:szCs w:val="22"/>
        </w:rPr>
        <w:t xml:space="preserve"> której nie dotyczy odstąpienie lub wypowiedzenie.</w:t>
      </w:r>
      <w:r w:rsidRPr="006B02CC">
        <w:rPr>
          <w:sz w:val="22"/>
          <w:szCs w:val="22"/>
        </w:rPr>
        <w:t xml:space="preserve"> </w:t>
      </w:r>
    </w:p>
    <w:p w14:paraId="54F214BB" w14:textId="13ECE2CD" w:rsidR="00160C0C" w:rsidRDefault="00160C0C" w:rsidP="00631071">
      <w:pPr>
        <w:numPr>
          <w:ilvl w:val="0"/>
          <w:numId w:val="46"/>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A32B475" w14:textId="76498ED5" w:rsidR="008326BE" w:rsidRPr="00242367" w:rsidRDefault="00A45749" w:rsidP="00631071">
      <w:pPr>
        <w:numPr>
          <w:ilvl w:val="0"/>
          <w:numId w:val="46"/>
        </w:numPr>
        <w:spacing w:line="259" w:lineRule="auto"/>
        <w:ind w:left="357" w:hanging="357"/>
        <w:jc w:val="both"/>
        <w:rPr>
          <w:sz w:val="22"/>
          <w:szCs w:val="22"/>
        </w:rPr>
      </w:pPr>
      <w:bookmarkStart w:id="232" w:name="_Hlk156822430"/>
      <w:r w:rsidRPr="00A45749">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r w:rsidR="008326BE" w:rsidRPr="00242367">
        <w:rPr>
          <w:sz w:val="22"/>
          <w:szCs w:val="22"/>
        </w:rPr>
        <w:t>.</w:t>
      </w:r>
    </w:p>
    <w:bookmarkEnd w:id="232"/>
    <w:p w14:paraId="1288ED1A" w14:textId="72C10449" w:rsidR="000C23F8" w:rsidRPr="00595487" w:rsidRDefault="000C23F8" w:rsidP="00631071">
      <w:pPr>
        <w:numPr>
          <w:ilvl w:val="0"/>
          <w:numId w:val="46"/>
        </w:numPr>
        <w:spacing w:line="259" w:lineRule="auto"/>
        <w:ind w:left="357" w:hanging="357"/>
        <w:jc w:val="both"/>
        <w:rPr>
          <w:sz w:val="22"/>
          <w:szCs w:val="22"/>
        </w:rPr>
      </w:pPr>
      <w:r w:rsidRPr="00F8529D">
        <w:rPr>
          <w:sz w:val="22"/>
          <w:szCs w:val="22"/>
        </w:rPr>
        <w:t xml:space="preserve">Zamawiającemu przysługuje </w:t>
      </w:r>
      <w:r w:rsidR="0072470D" w:rsidRPr="00F8529D">
        <w:rPr>
          <w:sz w:val="22"/>
          <w:szCs w:val="22"/>
        </w:rPr>
        <w:t xml:space="preserve">także </w:t>
      </w:r>
      <w:r w:rsidRPr="00F8529D">
        <w:rPr>
          <w:sz w:val="22"/>
          <w:szCs w:val="22"/>
        </w:rPr>
        <w:t xml:space="preserve">prawo wypowiedzenia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z zachowaniem okresu wypowiedzenia wynos</w:t>
      </w:r>
      <w:r w:rsidRPr="00C30D61">
        <w:rPr>
          <w:sz w:val="22"/>
          <w:szCs w:val="22"/>
        </w:rPr>
        <w:t xml:space="preserve">zącego </w:t>
      </w:r>
      <w:r w:rsidR="007C5BD6">
        <w:rPr>
          <w:sz w:val="22"/>
          <w:szCs w:val="22"/>
        </w:rPr>
        <w:t>3</w:t>
      </w:r>
      <w:r w:rsidRPr="006B02CC">
        <w:rPr>
          <w:sz w:val="22"/>
          <w:szCs w:val="22"/>
        </w:rPr>
        <w:t xml:space="preserve">0 dni, </w:t>
      </w:r>
      <w:r w:rsidRPr="00595487">
        <w:rPr>
          <w:sz w:val="22"/>
          <w:szCs w:val="22"/>
        </w:rPr>
        <w:t>w przypadku:</w:t>
      </w:r>
    </w:p>
    <w:p w14:paraId="29FCAF3A" w14:textId="77777777" w:rsidR="000C23F8" w:rsidRPr="00595487" w:rsidRDefault="000C23F8" w:rsidP="00631071">
      <w:pPr>
        <w:numPr>
          <w:ilvl w:val="1"/>
          <w:numId w:val="46"/>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rsidP="00631071">
      <w:pPr>
        <w:numPr>
          <w:ilvl w:val="1"/>
          <w:numId w:val="46"/>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rsidP="00631071">
      <w:pPr>
        <w:numPr>
          <w:ilvl w:val="1"/>
          <w:numId w:val="46"/>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rsidP="00631071">
      <w:pPr>
        <w:numPr>
          <w:ilvl w:val="0"/>
          <w:numId w:val="46"/>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02FBE59E" w:rsidR="008326BE" w:rsidRPr="00242367" w:rsidRDefault="008326BE" w:rsidP="00631071">
      <w:pPr>
        <w:numPr>
          <w:ilvl w:val="0"/>
          <w:numId w:val="46"/>
        </w:numPr>
        <w:spacing w:line="259" w:lineRule="auto"/>
        <w:ind w:left="357" w:hanging="357"/>
        <w:jc w:val="both"/>
        <w:rPr>
          <w:sz w:val="22"/>
          <w:szCs w:val="22"/>
        </w:rPr>
      </w:pPr>
      <w:bookmarkStart w:id="233"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w:t>
      </w:r>
      <w:r w:rsidRPr="006B02CC">
        <w:rPr>
          <w:sz w:val="22"/>
          <w:szCs w:val="22"/>
        </w:rPr>
        <w:t xml:space="preserve">usług </w:t>
      </w:r>
      <w:r w:rsidRPr="00242367">
        <w:rPr>
          <w:sz w:val="22"/>
          <w:szCs w:val="22"/>
        </w:rPr>
        <w:t xml:space="preserve">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t>
      </w:r>
      <w:r w:rsidRPr="006B02CC">
        <w:rPr>
          <w:sz w:val="22"/>
          <w:szCs w:val="22"/>
        </w:rPr>
        <w:t xml:space="preserve">wykonane usługi, </w:t>
      </w:r>
      <w:r w:rsidRPr="00242367">
        <w:rPr>
          <w:sz w:val="22"/>
          <w:szCs w:val="22"/>
        </w:rPr>
        <w:t>które nie mogły zostać rozliczone w inny sposób.</w:t>
      </w:r>
    </w:p>
    <w:bookmarkEnd w:id="233"/>
    <w:p w14:paraId="7AFC93DB" w14:textId="0EA2D2E9" w:rsidR="000C23F8" w:rsidRPr="00595487" w:rsidRDefault="000C23F8" w:rsidP="00631071">
      <w:pPr>
        <w:numPr>
          <w:ilvl w:val="0"/>
          <w:numId w:val="46"/>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34" w:name="_Toc64016211"/>
      <w:bookmarkStart w:id="235" w:name="_Toc106095874"/>
      <w:bookmarkStart w:id="236" w:name="_Toc106096314"/>
      <w:bookmarkStart w:id="237" w:name="_Toc106096418"/>
      <w:bookmarkStart w:id="238" w:name="_Toc220397633"/>
      <w:bookmarkStart w:id="239" w:name="_Hlk148332977"/>
      <w:bookmarkStart w:id="240" w:name="_Hlk67826402"/>
      <w:bookmarkEnd w:id="231"/>
      <w:r w:rsidRPr="00E66F78">
        <w:t>§ 1</w:t>
      </w:r>
      <w:r>
        <w:t>5</w:t>
      </w:r>
      <w:r w:rsidRPr="00E66F78">
        <w:t xml:space="preserve">. </w:t>
      </w:r>
      <w:bookmarkStart w:id="241" w:name="_Hlk147835254"/>
      <w:r w:rsidRPr="00E66F78">
        <w:t>Zmiany Umowy</w:t>
      </w:r>
      <w:bookmarkEnd w:id="234"/>
      <w:bookmarkEnd w:id="235"/>
      <w:bookmarkEnd w:id="236"/>
      <w:bookmarkEnd w:id="237"/>
      <w:bookmarkEnd w:id="238"/>
    </w:p>
    <w:p w14:paraId="7A640859" w14:textId="77777777" w:rsidR="000C23F8" w:rsidRPr="00F8529D" w:rsidRDefault="000C23F8" w:rsidP="00631071">
      <w:pPr>
        <w:pStyle w:val="Akapitzlist"/>
        <w:numPr>
          <w:ilvl w:val="0"/>
          <w:numId w:val="61"/>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rsidP="00631071">
      <w:pPr>
        <w:numPr>
          <w:ilvl w:val="0"/>
          <w:numId w:val="61"/>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143035F1" w14:textId="77777777" w:rsidR="000D0822" w:rsidRPr="000D0822" w:rsidRDefault="000D0822" w:rsidP="000D0822">
      <w:pPr>
        <w:numPr>
          <w:ilvl w:val="1"/>
          <w:numId w:val="61"/>
        </w:numPr>
        <w:spacing w:line="259" w:lineRule="auto"/>
        <w:jc w:val="both"/>
        <w:rPr>
          <w:sz w:val="22"/>
          <w:szCs w:val="22"/>
        </w:rPr>
      </w:pPr>
      <w:r w:rsidRPr="000D0822">
        <w:rPr>
          <w:sz w:val="22"/>
          <w:szCs w:val="22"/>
        </w:rPr>
        <w:lastRenderedPageBreak/>
        <w:t>Zmiany terminu realizacji Umowy:</w:t>
      </w:r>
    </w:p>
    <w:p w14:paraId="18920FA2" w14:textId="77777777" w:rsidR="000D0822" w:rsidRPr="000D0822" w:rsidRDefault="000D0822" w:rsidP="000D0822">
      <w:pPr>
        <w:numPr>
          <w:ilvl w:val="2"/>
          <w:numId w:val="61"/>
        </w:numPr>
        <w:spacing w:line="259" w:lineRule="auto"/>
        <w:jc w:val="both"/>
        <w:rPr>
          <w:sz w:val="22"/>
          <w:szCs w:val="22"/>
        </w:rPr>
      </w:pPr>
      <w:r w:rsidRPr="000D0822">
        <w:rPr>
          <w:sz w:val="22"/>
          <w:szCs w:val="22"/>
        </w:rPr>
        <w:t xml:space="preserve">wydłużenie terminu obowiązywania Umowy, jeżeli w przewidzianym terminie nie zostanie osiągnięta wartość Umowy określona w § 3 ust </w:t>
      </w:r>
      <w:proofErr w:type="gramStart"/>
      <w:r w:rsidRPr="000D0822">
        <w:rPr>
          <w:sz w:val="22"/>
          <w:szCs w:val="22"/>
        </w:rPr>
        <w:t>1</w:t>
      </w:r>
      <w:proofErr w:type="gramEnd"/>
      <w:r w:rsidRPr="000D0822">
        <w:rPr>
          <w:sz w:val="22"/>
          <w:szCs w:val="22"/>
        </w:rPr>
        <w:t xml:space="preserve"> jednakże wyłącznie o czas świadczenia usług, za które wynagrodzenie nie przekroczy tej wartości, </w:t>
      </w:r>
    </w:p>
    <w:p w14:paraId="366E6C5B" w14:textId="77777777" w:rsidR="000D0822" w:rsidRPr="000D0822" w:rsidRDefault="000D0822" w:rsidP="000D0822">
      <w:pPr>
        <w:numPr>
          <w:ilvl w:val="2"/>
          <w:numId w:val="61"/>
        </w:numPr>
        <w:spacing w:line="259" w:lineRule="auto"/>
        <w:jc w:val="both"/>
        <w:rPr>
          <w:sz w:val="22"/>
          <w:szCs w:val="22"/>
        </w:rPr>
      </w:pPr>
      <w:r w:rsidRPr="000D0822">
        <w:rPr>
          <w:sz w:val="22"/>
          <w:szCs w:val="22"/>
        </w:rPr>
        <w:t xml:space="preserve">zmiany spowodowane warunkami atmosferycznymi, w szczególności wystąpieniem klęski żywiołowej lub nietypowych warunków atmosferycznych uniemożliwiających realizację usług, </w:t>
      </w:r>
    </w:p>
    <w:p w14:paraId="453FA2DE" w14:textId="77777777" w:rsidR="000D0822" w:rsidRPr="000D0822" w:rsidRDefault="000D0822" w:rsidP="000D0822">
      <w:pPr>
        <w:numPr>
          <w:ilvl w:val="2"/>
          <w:numId w:val="61"/>
        </w:numPr>
        <w:spacing w:line="259" w:lineRule="auto"/>
        <w:jc w:val="both"/>
        <w:rPr>
          <w:sz w:val="22"/>
          <w:szCs w:val="22"/>
        </w:rPr>
      </w:pPr>
      <w:r w:rsidRPr="000D0822">
        <w:rPr>
          <w:sz w:val="22"/>
          <w:szCs w:val="22"/>
        </w:rPr>
        <w:t>zmiany będące następstwem okoliczności leżących po stronie Zamawiającego, w szczególności: wstrzymanie realizacji Umowy przez Zamawiającego ze względów technologicznych, organizacyjnych i ekonomicznych,</w:t>
      </w:r>
    </w:p>
    <w:p w14:paraId="35580740" w14:textId="77777777" w:rsidR="000D0822" w:rsidRPr="000D0822" w:rsidRDefault="000D0822" w:rsidP="000D0822">
      <w:pPr>
        <w:numPr>
          <w:ilvl w:val="2"/>
          <w:numId w:val="61"/>
        </w:numPr>
        <w:spacing w:line="259" w:lineRule="auto"/>
        <w:jc w:val="both"/>
        <w:rPr>
          <w:sz w:val="22"/>
          <w:szCs w:val="22"/>
        </w:rPr>
      </w:pPr>
      <w:r w:rsidRPr="000D0822">
        <w:rPr>
          <w:sz w:val="22"/>
          <w:szCs w:val="22"/>
        </w:rPr>
        <w:t>zmiany będące następstwem działania organów administracji,</w:t>
      </w:r>
    </w:p>
    <w:p w14:paraId="0D1AEB9C" w14:textId="77777777" w:rsidR="000D0822" w:rsidRPr="000D0822" w:rsidRDefault="000D0822" w:rsidP="000D0822">
      <w:pPr>
        <w:numPr>
          <w:ilvl w:val="2"/>
          <w:numId w:val="61"/>
        </w:numPr>
        <w:spacing w:line="259" w:lineRule="auto"/>
        <w:jc w:val="both"/>
        <w:rPr>
          <w:sz w:val="22"/>
          <w:szCs w:val="22"/>
        </w:rPr>
      </w:pPr>
      <w:r w:rsidRPr="000D0822">
        <w:rPr>
          <w:sz w:val="22"/>
          <w:szCs w:val="22"/>
        </w:rPr>
        <w:t>konieczność zaspokojenia roszczeń lub oczekiwań osób trzecich – w tym grup społecznych lub zawodowych niemożliwych do jednoznacznego określenia w chwili zawierania Umowy;</w:t>
      </w:r>
    </w:p>
    <w:p w14:paraId="5CCD6C7A" w14:textId="77777777" w:rsidR="000D0822" w:rsidRPr="000D0822" w:rsidRDefault="000D0822" w:rsidP="000D0822">
      <w:pPr>
        <w:numPr>
          <w:ilvl w:val="2"/>
          <w:numId w:val="61"/>
        </w:numPr>
        <w:spacing w:line="259" w:lineRule="auto"/>
        <w:jc w:val="both"/>
        <w:rPr>
          <w:sz w:val="22"/>
          <w:szCs w:val="22"/>
        </w:rPr>
      </w:pPr>
      <w:r w:rsidRPr="000D0822">
        <w:rPr>
          <w:sz w:val="22"/>
          <w:szCs w:val="22"/>
        </w:rPr>
        <w:t xml:space="preserve">zmiany spowodowane innymi przyczynami zewnętrznymi niezależnymi od Zamawiającego oraz Wykonawcy skutkującymi niemożliwością realizacji Umowy. </w:t>
      </w:r>
    </w:p>
    <w:p w14:paraId="4FC775FC" w14:textId="77777777" w:rsidR="000D0822" w:rsidRPr="000D0822" w:rsidRDefault="000D0822" w:rsidP="000D0822">
      <w:pPr>
        <w:numPr>
          <w:ilvl w:val="2"/>
          <w:numId w:val="61"/>
        </w:numPr>
        <w:spacing w:line="259" w:lineRule="auto"/>
        <w:jc w:val="both"/>
        <w:rPr>
          <w:sz w:val="22"/>
          <w:szCs w:val="22"/>
        </w:rPr>
      </w:pPr>
      <w:r w:rsidRPr="000D0822">
        <w:rPr>
          <w:sz w:val="22"/>
          <w:szCs w:val="22"/>
        </w:rPr>
        <w:t>W przypadku wystąpienia którejkolwiek z okoliczności określonych w lit. a) do f) termin realizacji Umowy może ulec wydłużeniu o czas niezbędny do zakończenia realizacji Umowy.</w:t>
      </w:r>
    </w:p>
    <w:p w14:paraId="32063371" w14:textId="77777777" w:rsidR="000D0822" w:rsidRPr="000D0822" w:rsidRDefault="000D0822" w:rsidP="000D0822">
      <w:pPr>
        <w:numPr>
          <w:ilvl w:val="2"/>
          <w:numId w:val="61"/>
        </w:numPr>
        <w:spacing w:line="259" w:lineRule="auto"/>
        <w:jc w:val="both"/>
        <w:rPr>
          <w:sz w:val="22"/>
          <w:szCs w:val="22"/>
        </w:rPr>
      </w:pPr>
      <w:r w:rsidRPr="000D0822">
        <w:rPr>
          <w:sz w:val="22"/>
          <w:szCs w:val="22"/>
        </w:rPr>
        <w:t>W przypadku wystąpienia którejkolwiek z okoliczności określonych w lit. b) do f) termin realizacji Umowy może ulec skróceniu, jeżeli jej dalsze wykonywanie nie przynosi oczekiwanych rezultatów przez Zamawiającego, nie jest uzasadnione ekonomicznie, organizacyjnie lub technologicznie.</w:t>
      </w:r>
    </w:p>
    <w:p w14:paraId="32F0494C" w14:textId="77777777" w:rsidR="000D0822" w:rsidRPr="000D0822" w:rsidRDefault="000D0822" w:rsidP="000D0822">
      <w:pPr>
        <w:numPr>
          <w:ilvl w:val="1"/>
          <w:numId w:val="61"/>
        </w:numPr>
        <w:spacing w:line="259" w:lineRule="auto"/>
        <w:jc w:val="both"/>
        <w:rPr>
          <w:sz w:val="22"/>
          <w:szCs w:val="22"/>
        </w:rPr>
      </w:pPr>
      <w:r w:rsidRPr="000D0822">
        <w:rPr>
          <w:sz w:val="22"/>
          <w:szCs w:val="22"/>
        </w:rPr>
        <w:t>Zmiany sposobu spełnienia świadczenia:</w:t>
      </w:r>
    </w:p>
    <w:p w14:paraId="4738BAE1" w14:textId="77777777" w:rsidR="000D0822" w:rsidRPr="000D0822" w:rsidRDefault="000D0822" w:rsidP="000D0822">
      <w:pPr>
        <w:numPr>
          <w:ilvl w:val="2"/>
          <w:numId w:val="61"/>
        </w:numPr>
        <w:spacing w:line="259" w:lineRule="auto"/>
        <w:jc w:val="both"/>
        <w:rPr>
          <w:sz w:val="22"/>
          <w:szCs w:val="22"/>
        </w:rPr>
      </w:pPr>
      <w:r w:rsidRPr="000D0822">
        <w:rPr>
          <w:sz w:val="22"/>
          <w:szCs w:val="22"/>
        </w:rPr>
        <w:t>zmiany dotyczące liczby lub kwalifikacji osób skierowanych do realizacji Umowy, związane z wystąpieniem okoliczności leżących po stronie Zamawiającego dotyczących technologii, organizacji lub opłacalności produkcji Zamawiającego,</w:t>
      </w:r>
    </w:p>
    <w:p w14:paraId="66663482" w14:textId="77777777" w:rsidR="000D0822" w:rsidRPr="000D0822" w:rsidRDefault="000D0822" w:rsidP="000D0822">
      <w:pPr>
        <w:numPr>
          <w:ilvl w:val="2"/>
          <w:numId w:val="61"/>
        </w:numPr>
        <w:spacing w:line="259" w:lineRule="auto"/>
        <w:jc w:val="both"/>
        <w:rPr>
          <w:sz w:val="22"/>
          <w:szCs w:val="22"/>
        </w:rPr>
      </w:pPr>
      <w:r w:rsidRPr="000D0822">
        <w:rPr>
          <w:sz w:val="22"/>
          <w:szCs w:val="22"/>
        </w:rPr>
        <w:t>zmiany dotyczące liczby lub kwalifikacji osób skierowanych do realizacji Umowy, związane z optymalizacją zamówienia po stronie Wykonawcy lub Zamawiającego dotyczącą technologii lub organizacji pod warunkiem:</w:t>
      </w:r>
    </w:p>
    <w:p w14:paraId="79F95935" w14:textId="0BC29FB8" w:rsidR="000D0822" w:rsidRPr="000D0822" w:rsidRDefault="000D0822" w:rsidP="000D0822">
      <w:pPr>
        <w:spacing w:line="259" w:lineRule="auto"/>
        <w:ind w:left="708" w:firstLine="708"/>
        <w:jc w:val="both"/>
        <w:rPr>
          <w:sz w:val="22"/>
          <w:szCs w:val="22"/>
        </w:rPr>
      </w:pPr>
      <w:r w:rsidRPr="000D0822">
        <w:rPr>
          <w:sz w:val="22"/>
          <w:szCs w:val="22"/>
        </w:rPr>
        <w:t>- obniżenia cen jednostkowych lub wartości Umowy</w:t>
      </w:r>
      <w:r>
        <w:rPr>
          <w:sz w:val="22"/>
          <w:szCs w:val="22"/>
        </w:rPr>
        <w:t>,</w:t>
      </w:r>
    </w:p>
    <w:p w14:paraId="6DE03B5D" w14:textId="77777777" w:rsidR="000D0822" w:rsidRPr="000D0822" w:rsidRDefault="000D0822" w:rsidP="000D0822">
      <w:pPr>
        <w:spacing w:line="259" w:lineRule="auto"/>
        <w:ind w:left="732" w:firstLine="684"/>
        <w:jc w:val="both"/>
        <w:rPr>
          <w:sz w:val="22"/>
          <w:szCs w:val="22"/>
        </w:rPr>
      </w:pPr>
      <w:r w:rsidRPr="000D0822">
        <w:rPr>
          <w:sz w:val="22"/>
          <w:szCs w:val="22"/>
        </w:rPr>
        <w:t>- braku zmiany przedmiotu i zakresu Umowy,</w:t>
      </w:r>
    </w:p>
    <w:p w14:paraId="4E525B64" w14:textId="77777777" w:rsidR="000D0822" w:rsidRPr="000D0822" w:rsidRDefault="000D0822" w:rsidP="000D0822">
      <w:pPr>
        <w:numPr>
          <w:ilvl w:val="2"/>
          <w:numId w:val="61"/>
        </w:numPr>
        <w:spacing w:line="259" w:lineRule="auto"/>
        <w:jc w:val="both"/>
        <w:rPr>
          <w:sz w:val="22"/>
          <w:szCs w:val="22"/>
        </w:rPr>
      </w:pPr>
      <w:r w:rsidRPr="000D0822">
        <w:rPr>
          <w:sz w:val="22"/>
          <w:szCs w:val="22"/>
        </w:rPr>
        <w:t>dostosowanie do wymagań wynikających ze zmian przepisów prawa powszechnie obowiązującego,</w:t>
      </w:r>
    </w:p>
    <w:p w14:paraId="4888E7DD" w14:textId="77777777" w:rsidR="000D0822" w:rsidRPr="000D0822" w:rsidRDefault="000D0822" w:rsidP="000D0822">
      <w:pPr>
        <w:numPr>
          <w:ilvl w:val="2"/>
          <w:numId w:val="61"/>
        </w:numPr>
        <w:spacing w:line="259" w:lineRule="auto"/>
        <w:jc w:val="both"/>
        <w:rPr>
          <w:sz w:val="22"/>
          <w:szCs w:val="22"/>
        </w:rPr>
      </w:pPr>
      <w:r w:rsidRPr="000D0822">
        <w:rPr>
          <w:sz w:val="22"/>
          <w:szCs w:val="22"/>
        </w:rPr>
        <w:t>pojawienie się na rynku nowej technologii, sprzętu lub metody realizacji usług, co wpływa na wystąpienie oszczędności lub usprawnienia realizacji Umowy,</w:t>
      </w:r>
    </w:p>
    <w:p w14:paraId="4733EFA3" w14:textId="77777777" w:rsidR="000D0822" w:rsidRPr="000D0822" w:rsidRDefault="000D0822" w:rsidP="000D0822">
      <w:pPr>
        <w:numPr>
          <w:ilvl w:val="2"/>
          <w:numId w:val="61"/>
        </w:numPr>
        <w:spacing w:line="259" w:lineRule="auto"/>
        <w:jc w:val="both"/>
        <w:rPr>
          <w:sz w:val="22"/>
          <w:szCs w:val="22"/>
        </w:rPr>
      </w:pPr>
      <w:r w:rsidRPr="000D0822">
        <w:rPr>
          <w:sz w:val="22"/>
          <w:szCs w:val="22"/>
        </w:rPr>
        <w:t xml:space="preserve">konieczność zmiany sprzętu wykorzystywanego do realizacji Umowy ze względu na niedostępność części zamiennych, serwisu lub materiałów eksploatacyjnych z przyczyn niezależnych od Wykonawcy, </w:t>
      </w:r>
      <w:bookmarkStart w:id="242" w:name="_Hlk148611250"/>
      <w:r w:rsidRPr="000D0822">
        <w:rPr>
          <w:sz w:val="22"/>
          <w:szCs w:val="22"/>
        </w:rPr>
        <w:t>których nie można było wcześniej przewidzieć</w:t>
      </w:r>
      <w:bookmarkEnd w:id="242"/>
      <w:r w:rsidRPr="000D0822">
        <w:rPr>
          <w:sz w:val="22"/>
          <w:szCs w:val="22"/>
        </w:rPr>
        <w:t xml:space="preserve"> </w:t>
      </w:r>
      <w:r w:rsidRPr="000D0822">
        <w:rPr>
          <w:i/>
          <w:iCs/>
          <w:sz w:val="22"/>
          <w:szCs w:val="22"/>
        </w:rPr>
        <w:t>– nie dotyczy</w:t>
      </w:r>
    </w:p>
    <w:p w14:paraId="2E7D1EB3" w14:textId="77777777" w:rsidR="000D0822" w:rsidRPr="000D0822" w:rsidRDefault="000D0822" w:rsidP="000D0822">
      <w:pPr>
        <w:numPr>
          <w:ilvl w:val="2"/>
          <w:numId w:val="61"/>
        </w:numPr>
        <w:spacing w:line="259" w:lineRule="auto"/>
        <w:jc w:val="both"/>
        <w:rPr>
          <w:sz w:val="22"/>
          <w:szCs w:val="22"/>
        </w:rPr>
      </w:pPr>
      <w:r w:rsidRPr="000D0822">
        <w:rPr>
          <w:sz w:val="22"/>
          <w:szCs w:val="22"/>
        </w:rPr>
        <w:t>zmiana zasad dokonywania odbiorów świadczonych usług, jeśli nie zmniejszy to zasad bezpieczeństwa i nie spowoduje zwiększenia kosztów dokonywania odbiorów, które obciążałyby Zamawiającego,</w:t>
      </w:r>
    </w:p>
    <w:p w14:paraId="110F94BE" w14:textId="77777777" w:rsidR="000D0822" w:rsidRPr="000D0822" w:rsidRDefault="000D0822" w:rsidP="000D0822">
      <w:pPr>
        <w:numPr>
          <w:ilvl w:val="2"/>
          <w:numId w:val="61"/>
        </w:numPr>
        <w:spacing w:line="259" w:lineRule="auto"/>
        <w:jc w:val="both"/>
        <w:rPr>
          <w:sz w:val="22"/>
          <w:szCs w:val="22"/>
        </w:rPr>
      </w:pPr>
      <w:r w:rsidRPr="000D0822">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1DC9FD17" w14:textId="77777777" w:rsidR="000D0822" w:rsidRPr="000D0822" w:rsidRDefault="000D0822" w:rsidP="000D0822">
      <w:pPr>
        <w:numPr>
          <w:ilvl w:val="2"/>
          <w:numId w:val="61"/>
        </w:numPr>
        <w:spacing w:line="259" w:lineRule="auto"/>
        <w:jc w:val="both"/>
        <w:rPr>
          <w:sz w:val="22"/>
          <w:szCs w:val="22"/>
        </w:rPr>
      </w:pPr>
      <w:r w:rsidRPr="000D0822">
        <w:rPr>
          <w:sz w:val="22"/>
          <w:szCs w:val="22"/>
        </w:rPr>
        <w:t xml:space="preserve">zmiany będące następstwem okoliczności leżących po stronie Zamawiającego, w szczególności: </w:t>
      </w:r>
    </w:p>
    <w:p w14:paraId="68FF1A71" w14:textId="77777777" w:rsidR="000D0822" w:rsidRPr="000D0822" w:rsidRDefault="000D0822" w:rsidP="000D0822">
      <w:pPr>
        <w:numPr>
          <w:ilvl w:val="0"/>
          <w:numId w:val="95"/>
        </w:numPr>
        <w:spacing w:line="259" w:lineRule="auto"/>
        <w:jc w:val="both"/>
        <w:rPr>
          <w:sz w:val="22"/>
          <w:szCs w:val="22"/>
        </w:rPr>
      </w:pPr>
      <w:r w:rsidRPr="000D0822">
        <w:rPr>
          <w:sz w:val="22"/>
          <w:szCs w:val="22"/>
        </w:rPr>
        <w:t>wstrzymanie realizacji Umowy przez Zamawiającego ze względów technologicznych, organizacyjnych i ekonomicznych,</w:t>
      </w:r>
    </w:p>
    <w:p w14:paraId="1DA65F02" w14:textId="77777777" w:rsidR="000D0822" w:rsidRPr="000D0822" w:rsidRDefault="000D0822" w:rsidP="000D0822">
      <w:pPr>
        <w:numPr>
          <w:ilvl w:val="0"/>
          <w:numId w:val="95"/>
        </w:numPr>
        <w:spacing w:line="259" w:lineRule="auto"/>
        <w:jc w:val="both"/>
        <w:rPr>
          <w:sz w:val="22"/>
          <w:szCs w:val="22"/>
        </w:rPr>
      </w:pPr>
      <w:r w:rsidRPr="000D0822">
        <w:rPr>
          <w:sz w:val="22"/>
          <w:szCs w:val="22"/>
        </w:rPr>
        <w:lastRenderedPageBreak/>
        <w:t>utworzenie, zmiana lub likwidacja Oddziału/Ruchu, w ramach struktur PGG S.A., w związku ze zmianami organizacyjnymi w Spółce (zmiana nie wymaga formy aneksu. O przeprowadzonej zmianie wymagane jest pisemne powiadomienie drugiej strony Umowy),</w:t>
      </w:r>
    </w:p>
    <w:p w14:paraId="1297902B" w14:textId="77777777" w:rsidR="000D0822" w:rsidRPr="000D0822" w:rsidRDefault="000D0822" w:rsidP="000D0822">
      <w:pPr>
        <w:numPr>
          <w:ilvl w:val="2"/>
          <w:numId w:val="61"/>
        </w:numPr>
        <w:spacing w:line="259" w:lineRule="auto"/>
        <w:jc w:val="both"/>
        <w:rPr>
          <w:sz w:val="22"/>
          <w:szCs w:val="22"/>
        </w:rPr>
      </w:pPr>
      <w:r w:rsidRPr="000D0822">
        <w:rPr>
          <w:sz w:val="22"/>
          <w:szCs w:val="22"/>
        </w:rPr>
        <w:t xml:space="preserve">zmiany, o których mowa w lit. b), d), f), g) i h) </w:t>
      </w:r>
      <w:proofErr w:type="spellStart"/>
      <w:r w:rsidRPr="000D0822">
        <w:rPr>
          <w:sz w:val="22"/>
          <w:szCs w:val="22"/>
        </w:rPr>
        <w:t>tiret</w:t>
      </w:r>
      <w:proofErr w:type="spellEnd"/>
      <w:r w:rsidRPr="000D0822">
        <w:rPr>
          <w:sz w:val="22"/>
          <w:szCs w:val="22"/>
        </w:rPr>
        <w:t xml:space="preserve"> 2 nie mogą prowadzić do zwiększenia wynagrodzenia Wykonawcy. Zmiany, o których mowa w lit a), c), e) i h) </w:t>
      </w:r>
      <w:proofErr w:type="spellStart"/>
      <w:r w:rsidRPr="000D0822">
        <w:rPr>
          <w:sz w:val="22"/>
          <w:szCs w:val="22"/>
        </w:rPr>
        <w:t>tiret</w:t>
      </w:r>
      <w:proofErr w:type="spellEnd"/>
      <w:r w:rsidRPr="000D0822">
        <w:rPr>
          <w:sz w:val="22"/>
          <w:szCs w:val="22"/>
        </w:rPr>
        <w:t xml:space="preserve"> 1 mogą prowadzić do wzrostu wynagrodzenia Wykonawcy jedynie w wysokości poniesionych przez niego, udokumentowanych kosztów w związku z wprowadzeniem zmiany.</w:t>
      </w:r>
    </w:p>
    <w:p w14:paraId="5B827D30" w14:textId="77777777" w:rsidR="000D0822" w:rsidRPr="000D0822" w:rsidRDefault="000D0822" w:rsidP="000D0822">
      <w:pPr>
        <w:numPr>
          <w:ilvl w:val="1"/>
          <w:numId w:val="61"/>
        </w:numPr>
        <w:spacing w:line="259" w:lineRule="auto"/>
        <w:jc w:val="both"/>
        <w:rPr>
          <w:sz w:val="22"/>
          <w:szCs w:val="22"/>
        </w:rPr>
      </w:pPr>
      <w:r w:rsidRPr="000D0822">
        <w:rPr>
          <w:sz w:val="22"/>
          <w:szCs w:val="22"/>
        </w:rPr>
        <w:t>Zmiany zakresu rzeczowego i finansowego Umowy:</w:t>
      </w:r>
    </w:p>
    <w:p w14:paraId="380983CA" w14:textId="33D8D75C" w:rsidR="000D0822" w:rsidRPr="000D0822" w:rsidRDefault="000D0822" w:rsidP="000D0822">
      <w:pPr>
        <w:numPr>
          <w:ilvl w:val="2"/>
          <w:numId w:val="61"/>
        </w:numPr>
        <w:spacing w:line="259" w:lineRule="auto"/>
        <w:jc w:val="both"/>
        <w:rPr>
          <w:sz w:val="22"/>
          <w:szCs w:val="22"/>
        </w:rPr>
      </w:pPr>
      <w:r w:rsidRPr="000D0822">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43" w:name="_Hlk147848467"/>
      <w:r w:rsidRPr="000D0822">
        <w:rPr>
          <w:sz w:val="22"/>
          <w:szCs w:val="22"/>
        </w:rPr>
        <w:t xml:space="preserve">, </w:t>
      </w:r>
      <w:bookmarkStart w:id="244" w:name="_Hlk148611336"/>
      <w:r w:rsidRPr="000D0822">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1C7911">
        <w:rPr>
          <w:sz w:val="22"/>
          <w:szCs w:val="22"/>
        </w:rPr>
        <w:t>0</w:t>
      </w:r>
      <w:r w:rsidRPr="000D0822">
        <w:rPr>
          <w:sz w:val="22"/>
          <w:szCs w:val="22"/>
        </w:rPr>
        <w:t xml:space="preserve"> Umowy,</w:t>
      </w:r>
    </w:p>
    <w:p w14:paraId="60119EB1" w14:textId="19122EA2" w:rsidR="000D0822" w:rsidRPr="000D0822" w:rsidRDefault="000D0822" w:rsidP="000D0822">
      <w:pPr>
        <w:numPr>
          <w:ilvl w:val="2"/>
          <w:numId w:val="61"/>
        </w:numPr>
        <w:spacing w:line="259" w:lineRule="auto"/>
        <w:jc w:val="both"/>
        <w:rPr>
          <w:sz w:val="22"/>
          <w:szCs w:val="22"/>
        </w:rPr>
      </w:pPr>
      <w:r w:rsidRPr="000D0822">
        <w:rPr>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 tym z tytułu utraconych korzyści, z zastrzeżeniem </w:t>
      </w:r>
      <w:bookmarkStart w:id="245" w:name="_Hlk220054656"/>
      <w:r w:rsidRPr="000D0822">
        <w:rPr>
          <w:sz w:val="22"/>
          <w:szCs w:val="22"/>
        </w:rPr>
        <w:t>§ 3 ust. 1</w:t>
      </w:r>
      <w:r w:rsidR="001C7911">
        <w:rPr>
          <w:sz w:val="22"/>
          <w:szCs w:val="22"/>
        </w:rPr>
        <w:t>0</w:t>
      </w:r>
      <w:r w:rsidRPr="000D0822">
        <w:rPr>
          <w:sz w:val="22"/>
          <w:szCs w:val="22"/>
        </w:rPr>
        <w:t xml:space="preserve"> Umowy</w:t>
      </w:r>
      <w:bookmarkEnd w:id="245"/>
      <w:r w:rsidRPr="000D0822">
        <w:rPr>
          <w:sz w:val="22"/>
          <w:szCs w:val="22"/>
        </w:rPr>
        <w:t xml:space="preserve">. </w:t>
      </w:r>
    </w:p>
    <w:bookmarkEnd w:id="243"/>
    <w:bookmarkEnd w:id="244"/>
    <w:p w14:paraId="5E42F30B" w14:textId="77777777" w:rsidR="000D0822" w:rsidRPr="000D0822" w:rsidRDefault="000D0822" w:rsidP="000D0822">
      <w:pPr>
        <w:numPr>
          <w:ilvl w:val="0"/>
          <w:numId w:val="94"/>
        </w:numPr>
        <w:spacing w:line="259" w:lineRule="auto"/>
        <w:jc w:val="both"/>
        <w:rPr>
          <w:sz w:val="22"/>
          <w:szCs w:val="22"/>
        </w:rPr>
      </w:pPr>
      <w:r w:rsidRPr="000D0822">
        <w:rPr>
          <w:sz w:val="22"/>
          <w:szCs w:val="22"/>
        </w:rPr>
        <w:t>Zmiany Umowy niewymagające formy aneksu:</w:t>
      </w:r>
    </w:p>
    <w:p w14:paraId="4972D85E" w14:textId="77777777" w:rsidR="000D0822" w:rsidRPr="000D0822" w:rsidRDefault="000D0822" w:rsidP="000D0822">
      <w:pPr>
        <w:numPr>
          <w:ilvl w:val="0"/>
          <w:numId w:val="59"/>
        </w:numPr>
        <w:spacing w:line="259" w:lineRule="auto"/>
        <w:jc w:val="both"/>
        <w:rPr>
          <w:sz w:val="22"/>
          <w:szCs w:val="22"/>
        </w:rPr>
      </w:pPr>
      <w:bookmarkStart w:id="246" w:name="_Hlk147848517"/>
      <w:r w:rsidRPr="000D0822">
        <w:rPr>
          <w:sz w:val="22"/>
          <w:szCs w:val="22"/>
        </w:rPr>
        <w:t xml:space="preserve">zmiana zasad dokonywania odbiorów świadczonych usług, o której mowa w </w:t>
      </w:r>
      <w:bookmarkStart w:id="247" w:name="_Hlk148344566"/>
      <w:r w:rsidRPr="000D0822">
        <w:rPr>
          <w:sz w:val="22"/>
          <w:szCs w:val="22"/>
        </w:rPr>
        <w:t xml:space="preserve">§15 </w:t>
      </w:r>
      <w:bookmarkEnd w:id="247"/>
      <w:r w:rsidRPr="000D0822">
        <w:rPr>
          <w:sz w:val="22"/>
          <w:szCs w:val="22"/>
        </w:rPr>
        <w:t>ust. 2 pkt 2) lit. f),</w:t>
      </w:r>
    </w:p>
    <w:bookmarkEnd w:id="246"/>
    <w:p w14:paraId="55E37327" w14:textId="77777777" w:rsidR="000D0822" w:rsidRPr="000D0822" w:rsidRDefault="000D0822" w:rsidP="000D0822">
      <w:pPr>
        <w:numPr>
          <w:ilvl w:val="0"/>
          <w:numId w:val="59"/>
        </w:numPr>
        <w:spacing w:line="259" w:lineRule="auto"/>
        <w:jc w:val="both"/>
        <w:rPr>
          <w:sz w:val="22"/>
          <w:szCs w:val="22"/>
        </w:rPr>
      </w:pPr>
      <w:r w:rsidRPr="000D0822">
        <w:rPr>
          <w:sz w:val="22"/>
          <w:szCs w:val="22"/>
        </w:rPr>
        <w:t>zmiana treści dokumentów przedstawianych wzajemnie przez Strony w trakcie realizacji Umowy lub sposobu informowania o realizacji Umowy, o której mowa w §15 ust. 2 pkt 2) lit. g),</w:t>
      </w:r>
    </w:p>
    <w:p w14:paraId="11C57351" w14:textId="77777777" w:rsidR="000D0822" w:rsidRPr="000D0822" w:rsidRDefault="000D0822" w:rsidP="000D0822">
      <w:pPr>
        <w:numPr>
          <w:ilvl w:val="0"/>
          <w:numId w:val="59"/>
        </w:numPr>
        <w:spacing w:line="259" w:lineRule="auto"/>
        <w:jc w:val="both"/>
        <w:rPr>
          <w:sz w:val="22"/>
          <w:szCs w:val="22"/>
        </w:rPr>
      </w:pPr>
      <w:r w:rsidRPr="000D0822">
        <w:rPr>
          <w:sz w:val="22"/>
          <w:szCs w:val="22"/>
        </w:rPr>
        <w:t xml:space="preserve">utworzenie, zmiana lub likwidacja Oddziału/Ruchu, w ramach struktur PGG S.A., w związku ze zmianami organizacyjnymi w Spółce, o której mowa §15 ust. 2 pkt 2) lit. h) </w:t>
      </w:r>
      <w:proofErr w:type="spellStart"/>
      <w:r w:rsidRPr="000D0822">
        <w:rPr>
          <w:sz w:val="22"/>
          <w:szCs w:val="22"/>
        </w:rPr>
        <w:t>tiret</w:t>
      </w:r>
      <w:proofErr w:type="spellEnd"/>
      <w:r w:rsidRPr="000D0822">
        <w:rPr>
          <w:sz w:val="22"/>
          <w:szCs w:val="22"/>
        </w:rPr>
        <w:t xml:space="preserve"> 2,</w:t>
      </w:r>
    </w:p>
    <w:p w14:paraId="5EE59D3A" w14:textId="77777777" w:rsidR="000D0822" w:rsidRPr="000D0822" w:rsidRDefault="000D0822" w:rsidP="000D0822">
      <w:pPr>
        <w:numPr>
          <w:ilvl w:val="0"/>
          <w:numId w:val="59"/>
        </w:numPr>
        <w:spacing w:line="259" w:lineRule="auto"/>
        <w:jc w:val="both"/>
        <w:rPr>
          <w:sz w:val="22"/>
          <w:szCs w:val="22"/>
        </w:rPr>
      </w:pPr>
      <w:r w:rsidRPr="000D0822">
        <w:rPr>
          <w:sz w:val="22"/>
          <w:szCs w:val="22"/>
        </w:rPr>
        <w:t>zmiana lub wprowadzenie nowego Podwykonawcy (§10 ust. 13),</w:t>
      </w:r>
    </w:p>
    <w:p w14:paraId="29CD99C1" w14:textId="77777777" w:rsidR="000D0822" w:rsidRPr="000D0822" w:rsidRDefault="000D0822" w:rsidP="000D0822">
      <w:pPr>
        <w:numPr>
          <w:ilvl w:val="0"/>
          <w:numId w:val="59"/>
        </w:numPr>
        <w:spacing w:line="259" w:lineRule="auto"/>
        <w:jc w:val="both"/>
        <w:rPr>
          <w:sz w:val="22"/>
          <w:szCs w:val="22"/>
        </w:rPr>
      </w:pPr>
      <w:r w:rsidRPr="000D0822">
        <w:rPr>
          <w:sz w:val="22"/>
          <w:szCs w:val="22"/>
        </w:rPr>
        <w:t>zmiana osób odpowiedzialnych za nadzór (§11 ust. 3),</w:t>
      </w:r>
    </w:p>
    <w:p w14:paraId="4F90593A" w14:textId="77777777" w:rsidR="000D0822" w:rsidRPr="000D0822" w:rsidRDefault="000D0822" w:rsidP="000D0822">
      <w:pPr>
        <w:numPr>
          <w:ilvl w:val="0"/>
          <w:numId w:val="59"/>
        </w:numPr>
        <w:spacing w:line="259" w:lineRule="auto"/>
        <w:jc w:val="both"/>
        <w:rPr>
          <w:i/>
          <w:iCs/>
          <w:sz w:val="22"/>
          <w:szCs w:val="22"/>
        </w:rPr>
      </w:pPr>
      <w:r w:rsidRPr="000D0822">
        <w:rPr>
          <w:sz w:val="22"/>
          <w:szCs w:val="22"/>
        </w:rPr>
        <w:t>zmiana terminu realizacji w związku z wystąpieniem siły wyższej, wg zasad określonych w §21 ust.4,</w:t>
      </w:r>
    </w:p>
    <w:p w14:paraId="6FBBF749" w14:textId="135F04E4" w:rsidR="000D0822" w:rsidRPr="000D0822" w:rsidRDefault="000D0822" w:rsidP="000D0822">
      <w:pPr>
        <w:numPr>
          <w:ilvl w:val="0"/>
          <w:numId w:val="59"/>
        </w:numPr>
        <w:spacing w:line="259" w:lineRule="auto"/>
        <w:jc w:val="both"/>
        <w:rPr>
          <w:sz w:val="22"/>
          <w:szCs w:val="22"/>
        </w:rPr>
      </w:pPr>
      <w:r w:rsidRPr="000D0822">
        <w:rPr>
          <w:sz w:val="22"/>
          <w:szCs w:val="22"/>
        </w:rPr>
        <w:t xml:space="preserve">zmniejszenie wynagrodzenia wykonawcy w związku z wypowiedzeniem umowy w części, o którym mowa w §14 ust.8 pkt 2. Wynagrodzenie zostanie obniżone proporcjonalnie (zgodnie z matematycznymi zasadami zaokrąglania, do pełnych groszy). </w:t>
      </w:r>
    </w:p>
    <w:p w14:paraId="5B0875C4" w14:textId="77777777" w:rsidR="000C23F8" w:rsidRPr="00622C63" w:rsidRDefault="000C23F8" w:rsidP="000C23F8">
      <w:pPr>
        <w:spacing w:line="259" w:lineRule="auto"/>
        <w:ind w:left="360"/>
        <w:jc w:val="both"/>
        <w:rPr>
          <w:sz w:val="8"/>
          <w:szCs w:val="8"/>
        </w:rPr>
      </w:pPr>
    </w:p>
    <w:p w14:paraId="461CC0AD" w14:textId="3B4AEEB9" w:rsidR="00F536DE" w:rsidRPr="00B71040" w:rsidRDefault="004F3468" w:rsidP="00B71040">
      <w:pPr>
        <w:pStyle w:val="Nagwek2"/>
      </w:pPr>
      <w:bookmarkStart w:id="248" w:name="_Toc220397634"/>
      <w:bookmarkEnd w:id="239"/>
      <w:bookmarkEnd w:id="241"/>
      <w:r w:rsidRPr="004F3468">
        <w:t xml:space="preserve">§ 16. </w:t>
      </w:r>
      <w:r w:rsidR="00F536DE" w:rsidRPr="00B71040">
        <w:t>Waloryzacja</w:t>
      </w:r>
      <w:r w:rsidR="00B24F0B">
        <w:t xml:space="preserve"> </w:t>
      </w:r>
      <w:r w:rsidR="00846F6F">
        <w:t>– nie dotyczy</w:t>
      </w:r>
      <w:bookmarkEnd w:id="248"/>
    </w:p>
    <w:p w14:paraId="6530C1D5" w14:textId="72931A9B" w:rsidR="00823DAC" w:rsidRPr="00425BC0" w:rsidRDefault="00823DAC" w:rsidP="00823DAC">
      <w:pPr>
        <w:ind w:left="567" w:hanging="207"/>
        <w:jc w:val="both"/>
        <w:rPr>
          <w:sz w:val="22"/>
          <w:szCs w:val="22"/>
        </w:rPr>
      </w:pPr>
    </w:p>
    <w:p w14:paraId="406D0ED7" w14:textId="77777777" w:rsidR="000C23F8" w:rsidRPr="006C5BA7" w:rsidRDefault="000C23F8" w:rsidP="000C23F8">
      <w:pPr>
        <w:spacing w:line="259" w:lineRule="auto"/>
        <w:ind w:left="360"/>
        <w:jc w:val="both"/>
        <w:rPr>
          <w:sz w:val="22"/>
          <w:szCs w:val="22"/>
        </w:rPr>
      </w:pPr>
    </w:p>
    <w:p w14:paraId="32DF3309" w14:textId="790A78AE" w:rsidR="000C23F8" w:rsidRPr="00500E2A" w:rsidRDefault="000C23F8" w:rsidP="000C23F8">
      <w:pPr>
        <w:pStyle w:val="Nagwek2"/>
      </w:pPr>
      <w:bookmarkStart w:id="249" w:name="_Toc64016213"/>
      <w:bookmarkStart w:id="250" w:name="_Toc106095875"/>
      <w:bookmarkStart w:id="251" w:name="_Toc106096315"/>
      <w:bookmarkStart w:id="252" w:name="_Toc106096419"/>
      <w:bookmarkStart w:id="253" w:name="_Toc220397635"/>
      <w:bookmarkStart w:id="254" w:name="_Hlk67826426"/>
      <w:bookmarkEnd w:id="240"/>
      <w:r w:rsidRPr="00500E2A">
        <w:t>§</w:t>
      </w:r>
      <w:r>
        <w:t xml:space="preserve"> </w:t>
      </w:r>
      <w:r w:rsidRPr="00500E2A">
        <w:t>1</w:t>
      </w:r>
      <w:r w:rsidR="00B71040">
        <w:t>7</w:t>
      </w:r>
      <w:r w:rsidRPr="00500E2A">
        <w:t>. Ochrona danych osobowych</w:t>
      </w:r>
      <w:bookmarkEnd w:id="249"/>
      <w:bookmarkEnd w:id="250"/>
      <w:bookmarkEnd w:id="251"/>
      <w:bookmarkEnd w:id="252"/>
      <w:bookmarkEnd w:id="253"/>
      <w:r w:rsidRPr="00500E2A">
        <w:t xml:space="preserve"> </w:t>
      </w:r>
    </w:p>
    <w:p w14:paraId="37B5AD72" w14:textId="448977C8"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 xml:space="preserve">Załączniku nr </w:t>
      </w:r>
      <w:r w:rsidR="00193183">
        <w:rPr>
          <w:b/>
          <w:bCs/>
          <w:sz w:val="22"/>
          <w:szCs w:val="22"/>
        </w:rPr>
        <w:t>2</w:t>
      </w:r>
      <w:r w:rsidRPr="00500E2A">
        <w:rPr>
          <w:b/>
          <w:bCs/>
          <w:sz w:val="22"/>
          <w:szCs w:val="22"/>
        </w:rPr>
        <w:t xml:space="preserve"> do Umowy.</w:t>
      </w:r>
      <w:bookmarkEnd w:id="254"/>
    </w:p>
    <w:p w14:paraId="4FCBCBB3" w14:textId="77777777" w:rsidR="000C23F8" w:rsidRPr="00500E2A" w:rsidRDefault="000C23F8" w:rsidP="000C23F8">
      <w:pPr>
        <w:pStyle w:val="Akapitzlist"/>
        <w:ind w:left="284"/>
        <w:jc w:val="both"/>
        <w:rPr>
          <w:b/>
          <w:bCs/>
          <w:sz w:val="22"/>
          <w:szCs w:val="22"/>
        </w:rPr>
      </w:pPr>
    </w:p>
    <w:p w14:paraId="58527156" w14:textId="11C869A2" w:rsidR="000C23F8" w:rsidRPr="00E66F78" w:rsidRDefault="000C23F8" w:rsidP="000C23F8">
      <w:pPr>
        <w:pStyle w:val="Nagwek2"/>
      </w:pPr>
      <w:bookmarkStart w:id="255" w:name="_Toc64016214"/>
      <w:bookmarkStart w:id="256" w:name="_Toc106095876"/>
      <w:bookmarkStart w:id="257" w:name="_Toc106096316"/>
      <w:bookmarkStart w:id="258" w:name="_Toc106096420"/>
      <w:bookmarkStart w:id="259" w:name="_Toc220397636"/>
      <w:r w:rsidRPr="00500E2A">
        <w:lastRenderedPageBreak/>
        <w:t>§</w:t>
      </w:r>
      <w:r>
        <w:t xml:space="preserve"> </w:t>
      </w:r>
      <w:r w:rsidRPr="00500E2A">
        <w:t>1</w:t>
      </w:r>
      <w:r w:rsidR="00B71040">
        <w:t>8</w:t>
      </w:r>
      <w:r w:rsidRPr="00500E2A">
        <w:t xml:space="preserve">. Ochrona tajemnic </w:t>
      </w:r>
      <w:r w:rsidRPr="00E66F78">
        <w:t>przedsiębiorcy, zachowanie poufności</w:t>
      </w:r>
      <w:bookmarkEnd w:id="255"/>
      <w:bookmarkEnd w:id="256"/>
      <w:bookmarkEnd w:id="257"/>
      <w:bookmarkEnd w:id="258"/>
      <w:bookmarkEnd w:id="259"/>
      <w:r w:rsidRPr="00E66F78">
        <w:t xml:space="preserve"> </w:t>
      </w:r>
    </w:p>
    <w:p w14:paraId="6DD2CBE1" w14:textId="77777777" w:rsidR="000C23F8" w:rsidRPr="00E66F78" w:rsidRDefault="000C23F8" w:rsidP="00631071">
      <w:pPr>
        <w:numPr>
          <w:ilvl w:val="0"/>
          <w:numId w:val="47"/>
        </w:numPr>
        <w:spacing w:line="259" w:lineRule="auto"/>
        <w:ind w:hanging="357"/>
        <w:jc w:val="both"/>
        <w:rPr>
          <w:sz w:val="22"/>
          <w:szCs w:val="22"/>
        </w:rPr>
      </w:pPr>
      <w:bookmarkStart w:id="260"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55C694A5" w:rsidR="000C23F8" w:rsidRPr="00E66F78" w:rsidRDefault="000C23F8" w:rsidP="00631071">
      <w:pPr>
        <w:numPr>
          <w:ilvl w:val="0"/>
          <w:numId w:val="47"/>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846F6F" w:rsidRPr="00E66F78">
        <w:rPr>
          <w:sz w:val="22"/>
          <w:szCs w:val="22"/>
        </w:rPr>
        <w:t>realizacją Umowy</w:t>
      </w:r>
      <w:r w:rsidRPr="00E66F78">
        <w:rPr>
          <w:sz w:val="22"/>
          <w:szCs w:val="22"/>
        </w:rPr>
        <w:t xml:space="preserve">. </w:t>
      </w:r>
    </w:p>
    <w:p w14:paraId="34CBA5E4" w14:textId="77777777" w:rsidR="000C23F8" w:rsidRPr="00E66F78" w:rsidRDefault="000C23F8" w:rsidP="00631071">
      <w:pPr>
        <w:numPr>
          <w:ilvl w:val="0"/>
          <w:numId w:val="47"/>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FD67707" w:rsidR="000C23F8" w:rsidRPr="00E66F78" w:rsidRDefault="000C23F8" w:rsidP="00631071">
      <w:pPr>
        <w:numPr>
          <w:ilvl w:val="0"/>
          <w:numId w:val="47"/>
        </w:numPr>
        <w:spacing w:line="259" w:lineRule="auto"/>
        <w:ind w:hanging="357"/>
        <w:jc w:val="both"/>
        <w:rPr>
          <w:sz w:val="22"/>
          <w:szCs w:val="22"/>
        </w:rPr>
      </w:pPr>
      <w:r w:rsidRPr="00E66F78">
        <w:rPr>
          <w:sz w:val="22"/>
          <w:szCs w:val="22"/>
        </w:rPr>
        <w:t xml:space="preserve">Wykonawca nie jest zobowiązany </w:t>
      </w:r>
      <w:r w:rsidR="00846F6F"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70985B2B" w:rsidR="000C23F8" w:rsidRPr="00E66F78" w:rsidRDefault="000C23F8" w:rsidP="00631071">
      <w:pPr>
        <w:numPr>
          <w:ilvl w:val="1"/>
          <w:numId w:val="47"/>
        </w:numPr>
        <w:spacing w:line="259" w:lineRule="auto"/>
        <w:jc w:val="both"/>
        <w:rPr>
          <w:sz w:val="22"/>
          <w:szCs w:val="22"/>
        </w:rPr>
      </w:pPr>
      <w:r w:rsidRPr="00E66F78">
        <w:rPr>
          <w:sz w:val="22"/>
          <w:szCs w:val="22"/>
        </w:rPr>
        <w:t xml:space="preserve">była zgodnie z prawem znana Wykonawcy przed jej ujawnieniem przez </w:t>
      </w:r>
      <w:r w:rsidR="00846F6F">
        <w:rPr>
          <w:sz w:val="22"/>
          <w:szCs w:val="22"/>
        </w:rPr>
        <w:t>Zamawiającego</w:t>
      </w:r>
      <w:r w:rsidRPr="00E66F78">
        <w:rPr>
          <w:sz w:val="22"/>
          <w:szCs w:val="22"/>
        </w:rPr>
        <w:t xml:space="preserve"> lub</w:t>
      </w:r>
    </w:p>
    <w:p w14:paraId="555D5C9B" w14:textId="77777777" w:rsidR="000C23F8" w:rsidRPr="00E66F78" w:rsidRDefault="000C23F8" w:rsidP="00631071">
      <w:pPr>
        <w:numPr>
          <w:ilvl w:val="1"/>
          <w:numId w:val="47"/>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631071">
      <w:pPr>
        <w:numPr>
          <w:ilvl w:val="1"/>
          <w:numId w:val="47"/>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631071">
      <w:pPr>
        <w:numPr>
          <w:ilvl w:val="0"/>
          <w:numId w:val="47"/>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631071">
      <w:pPr>
        <w:numPr>
          <w:ilvl w:val="1"/>
          <w:numId w:val="47"/>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631071">
      <w:pPr>
        <w:numPr>
          <w:ilvl w:val="1"/>
          <w:numId w:val="47"/>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631071">
      <w:pPr>
        <w:numPr>
          <w:ilvl w:val="1"/>
          <w:numId w:val="47"/>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631071">
      <w:pPr>
        <w:numPr>
          <w:ilvl w:val="0"/>
          <w:numId w:val="47"/>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6F2ECE48" w:rsidR="000C23F8" w:rsidRPr="00E66F78" w:rsidRDefault="000C23F8" w:rsidP="00631071">
      <w:pPr>
        <w:numPr>
          <w:ilvl w:val="0"/>
          <w:numId w:val="47"/>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w:t>
      </w:r>
      <w:r w:rsidR="00846F6F" w:rsidRPr="00E66F78">
        <w:rPr>
          <w:sz w:val="22"/>
          <w:szCs w:val="22"/>
        </w:rPr>
        <w:t>5.</w:t>
      </w:r>
    </w:p>
    <w:p w14:paraId="2EA46192" w14:textId="77777777" w:rsidR="000C23F8" w:rsidRPr="00E66F78" w:rsidRDefault="000C23F8" w:rsidP="00631071">
      <w:pPr>
        <w:numPr>
          <w:ilvl w:val="0"/>
          <w:numId w:val="47"/>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631071">
      <w:pPr>
        <w:numPr>
          <w:ilvl w:val="0"/>
          <w:numId w:val="47"/>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 xml:space="preserve">odszkodowania na zasadach ogólnych kodeksu cywilnego, postanowień </w:t>
      </w:r>
      <w:r w:rsidRPr="00F8529D">
        <w:rPr>
          <w:sz w:val="22"/>
          <w:szCs w:val="22"/>
        </w:rPr>
        <w:lastRenderedPageBreak/>
        <w:t>prawa UE o ochronie niejawnego know-how przedsiębiorcy oraz ustawy o zwalczaniu nieuczciwej konkurencji.</w:t>
      </w:r>
    </w:p>
    <w:p w14:paraId="01153DC3" w14:textId="0D87DF28" w:rsidR="00133433" w:rsidRPr="00F8529D" w:rsidRDefault="00133433" w:rsidP="00631071">
      <w:pPr>
        <w:numPr>
          <w:ilvl w:val="0"/>
          <w:numId w:val="47"/>
        </w:numPr>
        <w:spacing w:line="259" w:lineRule="auto"/>
        <w:ind w:left="363" w:hanging="357"/>
        <w:jc w:val="both"/>
        <w:rPr>
          <w:sz w:val="22"/>
          <w:szCs w:val="22"/>
        </w:rPr>
      </w:pPr>
      <w:bookmarkStart w:id="261"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bookmarkEnd w:id="261"/>
    <w:p w14:paraId="76211AE9" w14:textId="77777777" w:rsidR="000C23F8" w:rsidRPr="00F8529D" w:rsidRDefault="000C23F8" w:rsidP="000C23F8">
      <w:pPr>
        <w:spacing w:line="259" w:lineRule="auto"/>
        <w:ind w:left="363"/>
        <w:jc w:val="both"/>
        <w:rPr>
          <w:sz w:val="22"/>
          <w:szCs w:val="22"/>
        </w:rPr>
      </w:pPr>
    </w:p>
    <w:p w14:paraId="6F12508E" w14:textId="3935B7A9" w:rsidR="000C23F8" w:rsidRPr="00F8529D" w:rsidRDefault="000C23F8" w:rsidP="00AD7A6E">
      <w:pPr>
        <w:pStyle w:val="Nagwek2"/>
      </w:pPr>
      <w:bookmarkStart w:id="262" w:name="_Toc64016215"/>
      <w:bookmarkStart w:id="263" w:name="_Toc106095877"/>
      <w:bookmarkStart w:id="264" w:name="_Toc106096317"/>
      <w:bookmarkStart w:id="265" w:name="_Toc106096421"/>
      <w:bookmarkStart w:id="266" w:name="_Toc220397637"/>
      <w:bookmarkEnd w:id="260"/>
      <w:r w:rsidRPr="00F8529D">
        <w:t>§ 1</w:t>
      </w:r>
      <w:r w:rsidR="00B71040" w:rsidRPr="00F8529D">
        <w:t>9</w:t>
      </w:r>
      <w:r w:rsidRPr="00F8529D">
        <w:t>. Zasady etyki</w:t>
      </w:r>
      <w:bookmarkEnd w:id="262"/>
      <w:bookmarkEnd w:id="263"/>
      <w:bookmarkEnd w:id="264"/>
      <w:bookmarkEnd w:id="265"/>
      <w:bookmarkEnd w:id="266"/>
    </w:p>
    <w:p w14:paraId="2CA957CA" w14:textId="77777777" w:rsidR="000C23F8" w:rsidRPr="00F8529D" w:rsidRDefault="000C23F8" w:rsidP="00631071">
      <w:pPr>
        <w:numPr>
          <w:ilvl w:val="0"/>
          <w:numId w:val="48"/>
        </w:numPr>
        <w:spacing w:line="259" w:lineRule="auto"/>
        <w:ind w:hanging="357"/>
        <w:jc w:val="both"/>
        <w:rPr>
          <w:sz w:val="22"/>
          <w:szCs w:val="22"/>
        </w:rPr>
      </w:pPr>
      <w:bookmarkStart w:id="267"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799F6A17" w:rsidR="000C23F8" w:rsidRPr="00F8529D" w:rsidRDefault="000C23F8" w:rsidP="00631071">
      <w:pPr>
        <w:numPr>
          <w:ilvl w:val="1"/>
          <w:numId w:val="48"/>
        </w:numPr>
        <w:spacing w:line="259" w:lineRule="auto"/>
        <w:ind w:hanging="357"/>
        <w:jc w:val="both"/>
        <w:rPr>
          <w:sz w:val="22"/>
          <w:szCs w:val="22"/>
        </w:rPr>
      </w:pPr>
      <w:bookmarkStart w:id="268" w:name="_Hlk156480572"/>
      <w:r w:rsidRPr="00F8529D">
        <w:rPr>
          <w:sz w:val="22"/>
          <w:szCs w:val="22"/>
        </w:rPr>
        <w:t xml:space="preserve">popełnienia przestępstw określonych w art. 16 ustawy z dnia 28 października 2002 r. </w:t>
      </w:r>
      <w:bookmarkStart w:id="269" w:name="_Hlk144468375"/>
      <w:r w:rsidRPr="00F8529D">
        <w:rPr>
          <w:sz w:val="22"/>
          <w:szCs w:val="22"/>
        </w:rPr>
        <w:t>o odpowiedzialności podmiotów zbiorowych za czyny zabronione pod groźbą kary</w:t>
      </w:r>
      <w:bookmarkEnd w:id="269"/>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rsidP="00631071">
      <w:pPr>
        <w:numPr>
          <w:ilvl w:val="1"/>
          <w:numId w:val="48"/>
        </w:numPr>
        <w:spacing w:line="259" w:lineRule="auto"/>
        <w:ind w:hanging="357"/>
        <w:jc w:val="both"/>
        <w:rPr>
          <w:sz w:val="22"/>
          <w:szCs w:val="22"/>
        </w:rPr>
      </w:pPr>
      <w:r w:rsidRPr="00F8529D">
        <w:rPr>
          <w:sz w:val="22"/>
          <w:szCs w:val="22"/>
        </w:rPr>
        <w:t xml:space="preserve">popełnienia czynów wskazanych w ustawie z dnia 16 kwietnia 1993 roku </w:t>
      </w:r>
      <w:bookmarkStart w:id="270" w:name="_Hlk144468401"/>
      <w:r w:rsidRPr="00F8529D">
        <w:rPr>
          <w:sz w:val="22"/>
          <w:szCs w:val="22"/>
        </w:rPr>
        <w:t>o zwalczaniu nieuczciwej konkurencji</w:t>
      </w:r>
      <w:bookmarkEnd w:id="270"/>
      <w:r w:rsidRPr="00F8529D">
        <w:rPr>
          <w:sz w:val="22"/>
          <w:szCs w:val="22"/>
        </w:rPr>
        <w:t xml:space="preserve"> </w:t>
      </w:r>
      <w:bookmarkStart w:id="271"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71"/>
    </w:p>
    <w:bookmarkEnd w:id="268"/>
    <w:p w14:paraId="43D62C96" w14:textId="77777777" w:rsidR="000C23F8" w:rsidRDefault="000C23F8" w:rsidP="00631071">
      <w:pPr>
        <w:numPr>
          <w:ilvl w:val="0"/>
          <w:numId w:val="48"/>
        </w:numPr>
        <w:spacing w:line="259" w:lineRule="auto"/>
        <w:ind w:hanging="357"/>
        <w:jc w:val="both"/>
        <w:rPr>
          <w:sz w:val="22"/>
          <w:szCs w:val="22"/>
        </w:rPr>
      </w:pPr>
      <w:r w:rsidRPr="00F8529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8395F10" w14:textId="77777777" w:rsidR="008F2ECF" w:rsidRPr="008F2ECF" w:rsidRDefault="008F2ECF" w:rsidP="008F2ECF">
      <w:pPr>
        <w:numPr>
          <w:ilvl w:val="0"/>
          <w:numId w:val="48"/>
        </w:numPr>
        <w:spacing w:line="259" w:lineRule="auto"/>
        <w:jc w:val="both"/>
        <w:rPr>
          <w:sz w:val="22"/>
          <w:szCs w:val="22"/>
        </w:rPr>
      </w:pPr>
      <w:bookmarkStart w:id="272" w:name="_Hlk204856932"/>
      <w:bookmarkStart w:id="273" w:name="_Hlk167104771"/>
      <w:r w:rsidRPr="008F2ECF">
        <w:rPr>
          <w:sz w:val="22"/>
          <w:szCs w:val="22"/>
        </w:rPr>
        <w:t>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https://www.pgg.pl/strefa-korporacyjna/firma/inne/polityka-antykorupcyjna</w:t>
      </w:r>
    </w:p>
    <w:p w14:paraId="2C35BD89" w14:textId="5C00D3A9" w:rsidR="00AB2101" w:rsidRPr="00193183" w:rsidRDefault="008F2ECF" w:rsidP="00321E36">
      <w:pPr>
        <w:spacing w:line="259" w:lineRule="auto"/>
        <w:ind w:left="360"/>
        <w:jc w:val="both"/>
        <w:rPr>
          <w:sz w:val="22"/>
          <w:szCs w:val="22"/>
        </w:rPr>
      </w:pPr>
      <w:r w:rsidRPr="008F2ECF">
        <w:rPr>
          <w:sz w:val="22"/>
          <w:szCs w:val="22"/>
        </w:rPr>
        <w:t>https://www.pgg.pl/strefa-korporacyjna/firma/inne/kodeks-dla-partnerow-biznesowych</w:t>
      </w:r>
      <w:r w:rsidR="00AB2101" w:rsidRPr="00193183">
        <w:rPr>
          <w:sz w:val="22"/>
          <w:szCs w:val="22"/>
        </w:rPr>
        <w:t xml:space="preserve"> </w:t>
      </w:r>
    </w:p>
    <w:bookmarkEnd w:id="272"/>
    <w:p w14:paraId="24B5000C" w14:textId="46F39815" w:rsidR="00AB2101" w:rsidRPr="00193183" w:rsidRDefault="00AB2101" w:rsidP="00631071">
      <w:pPr>
        <w:numPr>
          <w:ilvl w:val="0"/>
          <w:numId w:val="48"/>
        </w:numPr>
        <w:spacing w:line="259" w:lineRule="auto"/>
        <w:jc w:val="both"/>
        <w:rPr>
          <w:sz w:val="22"/>
          <w:szCs w:val="22"/>
        </w:rPr>
      </w:pPr>
      <w:r w:rsidRPr="00193183">
        <w:rPr>
          <w:sz w:val="22"/>
          <w:szCs w:val="22"/>
        </w:rPr>
        <w:t>Wykonawca oświadcza</w:t>
      </w:r>
      <w:r w:rsidR="00C02E70" w:rsidRPr="00193183">
        <w:rPr>
          <w:sz w:val="22"/>
          <w:szCs w:val="22"/>
        </w:rPr>
        <w:t>,</w:t>
      </w:r>
      <w:r w:rsidRPr="00193183">
        <w:rPr>
          <w:sz w:val="22"/>
          <w:szCs w:val="22"/>
        </w:rPr>
        <w:t xml:space="preserve"> że dołoży należytej staranności, aby pracownicy, współpracownicy, podwykonawcy lub osoby, przy pomocy których będzie realizował zamówienie zapoznali się </w:t>
      </w:r>
      <w:r w:rsidRPr="00193183">
        <w:rPr>
          <w:sz w:val="22"/>
          <w:szCs w:val="22"/>
        </w:rPr>
        <w:br/>
        <w:t>i stosowali wyżej opisane zasady.</w:t>
      </w:r>
    </w:p>
    <w:p w14:paraId="4ECF8694" w14:textId="1B156A6A" w:rsidR="00AB2101" w:rsidRPr="00193183" w:rsidRDefault="00AB2101" w:rsidP="00631071">
      <w:pPr>
        <w:numPr>
          <w:ilvl w:val="0"/>
          <w:numId w:val="48"/>
        </w:numPr>
        <w:spacing w:line="259" w:lineRule="auto"/>
        <w:jc w:val="both"/>
        <w:rPr>
          <w:sz w:val="22"/>
          <w:szCs w:val="22"/>
        </w:rPr>
      </w:pPr>
      <w:r w:rsidRPr="00193183">
        <w:rPr>
          <w:sz w:val="22"/>
          <w:szCs w:val="22"/>
        </w:rPr>
        <w:t xml:space="preserve">Naruszenie wyżej opisanych </w:t>
      </w:r>
      <w:r w:rsidR="00C00081" w:rsidRPr="00193183">
        <w:rPr>
          <w:sz w:val="22"/>
          <w:szCs w:val="22"/>
        </w:rPr>
        <w:t>zasad jest</w:t>
      </w:r>
      <w:r w:rsidRPr="00193183">
        <w:rPr>
          <w:sz w:val="22"/>
          <w:szCs w:val="22"/>
        </w:rPr>
        <w:t xml:space="preserve"> traktowane jak rażące naruszenie postanowień Umowy. </w:t>
      </w:r>
    </w:p>
    <w:p w14:paraId="0A6ABAC7" w14:textId="02A90C6E" w:rsidR="00AB2101" w:rsidRPr="00193183" w:rsidRDefault="00AB2101" w:rsidP="00631071">
      <w:pPr>
        <w:numPr>
          <w:ilvl w:val="0"/>
          <w:numId w:val="48"/>
        </w:numPr>
        <w:spacing w:line="259" w:lineRule="auto"/>
        <w:jc w:val="both"/>
        <w:rPr>
          <w:sz w:val="22"/>
          <w:szCs w:val="22"/>
        </w:rPr>
      </w:pPr>
      <w:r w:rsidRPr="00193183">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193183" w:rsidRDefault="00AB2101" w:rsidP="00631071">
      <w:pPr>
        <w:numPr>
          <w:ilvl w:val="0"/>
          <w:numId w:val="48"/>
        </w:numPr>
        <w:spacing w:line="259" w:lineRule="auto"/>
        <w:jc w:val="both"/>
        <w:rPr>
          <w:sz w:val="22"/>
          <w:szCs w:val="22"/>
        </w:rPr>
      </w:pPr>
      <w:r w:rsidRPr="00193183">
        <w:rPr>
          <w:sz w:val="22"/>
          <w:szCs w:val="22"/>
        </w:rPr>
        <w:t xml:space="preserve">Strony zobowiązują się do informowania się wzajemnie o każdym przypadku naruszenia zasad opisanych w niniejszym paragrafie Umowy. </w:t>
      </w:r>
      <w:bookmarkEnd w:id="273"/>
    </w:p>
    <w:p w14:paraId="0A79508F" w14:textId="77777777" w:rsidR="000C23F8" w:rsidRPr="00F8529D" w:rsidRDefault="000C23F8" w:rsidP="000C23F8">
      <w:pPr>
        <w:spacing w:line="259" w:lineRule="auto"/>
        <w:ind w:left="360"/>
        <w:jc w:val="both"/>
        <w:rPr>
          <w:sz w:val="22"/>
          <w:szCs w:val="22"/>
        </w:rPr>
      </w:pPr>
    </w:p>
    <w:p w14:paraId="6B143E29" w14:textId="2A19AAB0" w:rsidR="000C23F8" w:rsidRPr="00F8529D" w:rsidRDefault="000C23F8" w:rsidP="00AD7A6E">
      <w:pPr>
        <w:pStyle w:val="Nagwek2"/>
      </w:pPr>
      <w:bookmarkStart w:id="274" w:name="_Toc106095878"/>
      <w:bookmarkStart w:id="275" w:name="_Toc106096318"/>
      <w:bookmarkStart w:id="276" w:name="_Toc106096422"/>
      <w:bookmarkStart w:id="277" w:name="_Toc220397638"/>
      <w:bookmarkStart w:id="278" w:name="_Hlk105675117"/>
      <w:bookmarkStart w:id="279" w:name="_Hlk67826575"/>
      <w:bookmarkStart w:id="280" w:name="_Toc64016216"/>
      <w:bookmarkEnd w:id="267"/>
      <w:r w:rsidRPr="00F8529D">
        <w:t xml:space="preserve">§ </w:t>
      </w:r>
      <w:r w:rsidR="00B71040" w:rsidRPr="00F8529D">
        <w:t>20</w:t>
      </w:r>
      <w:r w:rsidRPr="00F8529D">
        <w:t>. Nadzór wynikający z zarządzania środowiskowego</w:t>
      </w:r>
      <w:bookmarkEnd w:id="274"/>
      <w:bookmarkEnd w:id="275"/>
      <w:bookmarkEnd w:id="276"/>
      <w:bookmarkEnd w:id="277"/>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6"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4532FDAE" w:rsidR="000C23F8" w:rsidRDefault="000C23F8" w:rsidP="000C23F8">
      <w:pPr>
        <w:ind w:left="426" w:hanging="426"/>
        <w:jc w:val="both"/>
        <w:rPr>
          <w:i/>
          <w:iCs/>
          <w:color w:val="FF0000"/>
          <w:sz w:val="22"/>
          <w:szCs w:val="22"/>
        </w:rPr>
      </w:pPr>
      <w:r w:rsidRPr="00657714">
        <w:rPr>
          <w:i/>
          <w:iCs/>
          <w:color w:val="FF0000"/>
          <w:sz w:val="22"/>
          <w:szCs w:val="22"/>
        </w:rPr>
        <w:t xml:space="preserve"> </w:t>
      </w:r>
    </w:p>
    <w:bookmarkEnd w:id="278"/>
    <w:p w14:paraId="2EA29F69" w14:textId="77777777" w:rsidR="000C23F8" w:rsidRPr="00657714" w:rsidRDefault="000C23F8" w:rsidP="000C23F8">
      <w:pPr>
        <w:ind w:left="426" w:hanging="426"/>
        <w:jc w:val="both"/>
        <w:rPr>
          <w:i/>
          <w:iCs/>
          <w:color w:val="FF0000"/>
          <w:sz w:val="22"/>
          <w:szCs w:val="22"/>
        </w:rPr>
      </w:pPr>
    </w:p>
    <w:p w14:paraId="2FCA4D4C" w14:textId="1DEE1C7B" w:rsidR="000C23F8" w:rsidRPr="00E66F78" w:rsidRDefault="000C23F8" w:rsidP="00AD7A6E">
      <w:pPr>
        <w:pStyle w:val="Nagwek2"/>
      </w:pPr>
      <w:bookmarkStart w:id="281" w:name="_Toc106095879"/>
      <w:bookmarkStart w:id="282" w:name="_Toc106096319"/>
      <w:bookmarkStart w:id="283" w:name="_Toc106096423"/>
      <w:bookmarkStart w:id="284" w:name="_Toc220397639"/>
      <w:bookmarkStart w:id="285" w:name="_Hlk67826617"/>
      <w:bookmarkEnd w:id="279"/>
      <w:r w:rsidRPr="00B62661">
        <w:t xml:space="preserve">§ </w:t>
      </w:r>
      <w:r>
        <w:t>2</w:t>
      </w:r>
      <w:r w:rsidR="00B71040">
        <w:t>1</w:t>
      </w:r>
      <w:r w:rsidRPr="00B62661">
        <w:t xml:space="preserve">. </w:t>
      </w:r>
      <w:r w:rsidRPr="00E66F78">
        <w:t>Siła wyższa</w:t>
      </w:r>
      <w:bookmarkEnd w:id="280"/>
      <w:bookmarkEnd w:id="281"/>
      <w:bookmarkEnd w:id="282"/>
      <w:bookmarkEnd w:id="283"/>
      <w:bookmarkEnd w:id="284"/>
    </w:p>
    <w:p w14:paraId="7F042164" w14:textId="77777777" w:rsidR="000C23F8" w:rsidRPr="00E66F78" w:rsidRDefault="000C23F8" w:rsidP="00631071">
      <w:pPr>
        <w:numPr>
          <w:ilvl w:val="0"/>
          <w:numId w:val="49"/>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631071">
      <w:pPr>
        <w:numPr>
          <w:ilvl w:val="0"/>
          <w:numId w:val="49"/>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w:t>
      </w:r>
      <w:r w:rsidRPr="00E66F78">
        <w:rPr>
          <w:sz w:val="22"/>
          <w:szCs w:val="22"/>
        </w:rPr>
        <w:lastRenderedPageBreak/>
        <w:t xml:space="preserve">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631071">
      <w:pPr>
        <w:numPr>
          <w:ilvl w:val="1"/>
          <w:numId w:val="49"/>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631071">
      <w:pPr>
        <w:numPr>
          <w:ilvl w:val="1"/>
          <w:numId w:val="49"/>
        </w:numPr>
        <w:jc w:val="both"/>
        <w:rPr>
          <w:sz w:val="22"/>
          <w:szCs w:val="22"/>
        </w:rPr>
      </w:pPr>
      <w:r w:rsidRPr="00F8529D">
        <w:rPr>
          <w:sz w:val="22"/>
          <w:szCs w:val="22"/>
        </w:rPr>
        <w:t>akty władzy państwowej np. stan wojenny, stan wyjątkowy, itp.,</w:t>
      </w:r>
    </w:p>
    <w:p w14:paraId="7C470AC9" w14:textId="77777777" w:rsidR="000C23F8" w:rsidRPr="00F8529D" w:rsidRDefault="000C23F8" w:rsidP="00631071">
      <w:pPr>
        <w:numPr>
          <w:ilvl w:val="1"/>
          <w:numId w:val="49"/>
        </w:numPr>
        <w:jc w:val="both"/>
        <w:rPr>
          <w:sz w:val="22"/>
          <w:szCs w:val="22"/>
        </w:rPr>
      </w:pPr>
      <w:r w:rsidRPr="00F8529D">
        <w:rPr>
          <w:sz w:val="22"/>
          <w:szCs w:val="22"/>
        </w:rPr>
        <w:t>poważne zakłócenia w funkcjonowaniu transportu.</w:t>
      </w:r>
    </w:p>
    <w:p w14:paraId="4C75B0F6" w14:textId="1508BDBA" w:rsidR="000C23F8" w:rsidRPr="00F8529D" w:rsidRDefault="000C23F8" w:rsidP="00631071">
      <w:pPr>
        <w:numPr>
          <w:ilvl w:val="0"/>
          <w:numId w:val="49"/>
        </w:numPr>
        <w:ind w:left="357" w:hanging="357"/>
        <w:jc w:val="both"/>
        <w:rPr>
          <w:sz w:val="22"/>
          <w:szCs w:val="22"/>
        </w:rPr>
      </w:pPr>
      <w:bookmarkStart w:id="286"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86"/>
    <w:p w14:paraId="5A12B597" w14:textId="77777777" w:rsidR="000C23F8" w:rsidRPr="00F8529D" w:rsidRDefault="000C23F8" w:rsidP="00631071">
      <w:pPr>
        <w:numPr>
          <w:ilvl w:val="0"/>
          <w:numId w:val="49"/>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1ACD5519" w14:textId="77777777" w:rsidR="000C23F8" w:rsidRPr="00F8529D" w:rsidRDefault="000C23F8" w:rsidP="000C23F8">
      <w:pPr>
        <w:spacing w:line="276" w:lineRule="auto"/>
        <w:ind w:left="357"/>
        <w:jc w:val="both"/>
        <w:rPr>
          <w:sz w:val="22"/>
          <w:szCs w:val="22"/>
        </w:rPr>
      </w:pPr>
    </w:p>
    <w:p w14:paraId="5246617E" w14:textId="45C30D66" w:rsidR="000C23F8" w:rsidRPr="00193183" w:rsidRDefault="000C23F8" w:rsidP="00AD7A6E">
      <w:pPr>
        <w:pStyle w:val="Nagwek2"/>
      </w:pPr>
      <w:bookmarkStart w:id="287" w:name="_Toc64016217"/>
      <w:bookmarkStart w:id="288" w:name="_Toc106095880"/>
      <w:bookmarkStart w:id="289" w:name="_Toc106096320"/>
      <w:bookmarkStart w:id="290" w:name="_Toc106096424"/>
      <w:bookmarkStart w:id="291" w:name="_Toc220397640"/>
      <w:r w:rsidRPr="00193183">
        <w:t>§ 2</w:t>
      </w:r>
      <w:r w:rsidR="00B71040" w:rsidRPr="00193183">
        <w:t>2</w:t>
      </w:r>
      <w:r w:rsidRPr="00193183">
        <w:t>. Postanowienia końcowe</w:t>
      </w:r>
      <w:bookmarkEnd w:id="287"/>
      <w:bookmarkEnd w:id="288"/>
      <w:bookmarkEnd w:id="289"/>
      <w:bookmarkEnd w:id="290"/>
      <w:bookmarkEnd w:id="291"/>
    </w:p>
    <w:p w14:paraId="372E732F" w14:textId="14C9515F" w:rsidR="005812ED" w:rsidRPr="00193183" w:rsidRDefault="005812ED" w:rsidP="00631071">
      <w:pPr>
        <w:numPr>
          <w:ilvl w:val="0"/>
          <w:numId w:val="50"/>
        </w:numPr>
        <w:spacing w:line="259" w:lineRule="auto"/>
        <w:jc w:val="both"/>
        <w:rPr>
          <w:sz w:val="22"/>
          <w:szCs w:val="22"/>
        </w:rPr>
      </w:pPr>
      <w:r w:rsidRPr="00193183">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193183" w:rsidRDefault="005812ED" w:rsidP="00631071">
      <w:pPr>
        <w:numPr>
          <w:ilvl w:val="0"/>
          <w:numId w:val="50"/>
        </w:numPr>
        <w:spacing w:line="259" w:lineRule="auto"/>
        <w:jc w:val="both"/>
        <w:rPr>
          <w:sz w:val="22"/>
          <w:szCs w:val="22"/>
        </w:rPr>
      </w:pPr>
      <w:r w:rsidRPr="00193183">
        <w:rPr>
          <w:sz w:val="22"/>
          <w:szCs w:val="22"/>
        </w:rPr>
        <w:t>Wszelkie spory powstałe pomiędzy Stronami na tle wykładni lub realizacji Umowy rozstrzygane będą przez sąd powszechny właściwy dla siedziby Zamawiającego.</w:t>
      </w:r>
    </w:p>
    <w:p w14:paraId="5B23DB2E" w14:textId="5FC3C57A" w:rsidR="000C23F8" w:rsidRPr="00193183" w:rsidRDefault="000C23F8" w:rsidP="00631071">
      <w:pPr>
        <w:numPr>
          <w:ilvl w:val="0"/>
          <w:numId w:val="50"/>
        </w:numPr>
        <w:spacing w:line="259" w:lineRule="auto"/>
        <w:jc w:val="both"/>
        <w:rPr>
          <w:sz w:val="22"/>
          <w:szCs w:val="22"/>
        </w:rPr>
      </w:pPr>
      <w:r w:rsidRPr="00193183">
        <w:rPr>
          <w:sz w:val="22"/>
          <w:szCs w:val="22"/>
        </w:rPr>
        <w:t xml:space="preserve">Wszelkie zmiany i uzupełnienia Umowy wymagają dla swej ważności formy pisemnej w postaci aneksu do Umowy. </w:t>
      </w:r>
    </w:p>
    <w:p w14:paraId="34D2EE8E" w14:textId="39BBB78F" w:rsidR="00A95C13" w:rsidRPr="00321E36" w:rsidRDefault="00A95C13" w:rsidP="00631071">
      <w:pPr>
        <w:numPr>
          <w:ilvl w:val="0"/>
          <w:numId w:val="50"/>
        </w:numPr>
        <w:spacing w:line="259" w:lineRule="auto"/>
        <w:ind w:left="357" w:hanging="357"/>
        <w:jc w:val="both"/>
        <w:rPr>
          <w:i/>
          <w:iCs/>
          <w:color w:val="EE0000"/>
          <w:sz w:val="22"/>
          <w:szCs w:val="22"/>
        </w:rPr>
      </w:pPr>
      <w:r w:rsidRPr="00321E36">
        <w:rPr>
          <w:color w:val="EE0000"/>
          <w:sz w:val="22"/>
          <w:szCs w:val="22"/>
        </w:rPr>
        <w:t xml:space="preserve">Umowa została sporządzona w dwóch egzemplarzach, po jednym dla każdej ze Stron. </w:t>
      </w:r>
      <w:r w:rsidRPr="00321E36">
        <w:rPr>
          <w:i/>
          <w:iCs/>
          <w:color w:val="EE0000"/>
          <w:sz w:val="22"/>
          <w:szCs w:val="22"/>
        </w:rPr>
        <w:t>(</w:t>
      </w:r>
      <w:r w:rsidR="00F61CB5" w:rsidRPr="00321E36">
        <w:rPr>
          <w:i/>
          <w:iCs/>
          <w:color w:val="EE0000"/>
          <w:sz w:val="22"/>
          <w:szCs w:val="22"/>
        </w:rPr>
        <w:t xml:space="preserve">zapis </w:t>
      </w:r>
      <w:r w:rsidRPr="00321E36">
        <w:rPr>
          <w:i/>
          <w:iCs/>
          <w:color w:val="EE0000"/>
          <w:sz w:val="22"/>
          <w:szCs w:val="22"/>
        </w:rPr>
        <w:t xml:space="preserve">tylko </w:t>
      </w:r>
      <w:r w:rsidR="00F61CB5" w:rsidRPr="00321E36">
        <w:rPr>
          <w:i/>
          <w:iCs/>
          <w:color w:val="EE0000"/>
          <w:sz w:val="22"/>
          <w:szCs w:val="22"/>
        </w:rPr>
        <w:br/>
      </w:r>
      <w:r w:rsidRPr="00321E36">
        <w:rPr>
          <w:i/>
          <w:iCs/>
          <w:color w:val="EE0000"/>
          <w:sz w:val="22"/>
          <w:szCs w:val="22"/>
        </w:rPr>
        <w:t>w przypadku wersji papierowej</w:t>
      </w:r>
      <w:r w:rsidR="00F61CB5" w:rsidRPr="00321E36">
        <w:rPr>
          <w:i/>
          <w:iCs/>
          <w:color w:val="EE0000"/>
          <w:sz w:val="22"/>
          <w:szCs w:val="22"/>
        </w:rPr>
        <w:t>.)</w:t>
      </w:r>
    </w:p>
    <w:p w14:paraId="717DC99B" w14:textId="5912AB15" w:rsidR="000C523D" w:rsidRDefault="000C523D" w:rsidP="000C523D">
      <w:pPr>
        <w:spacing w:line="259" w:lineRule="auto"/>
        <w:ind w:left="357"/>
        <w:jc w:val="both"/>
        <w:rPr>
          <w:color w:val="FF0000"/>
          <w:sz w:val="22"/>
          <w:szCs w:val="22"/>
        </w:rPr>
      </w:pPr>
    </w:p>
    <w:p w14:paraId="3C3A3326" w14:textId="364C0BE9" w:rsidR="000C523D" w:rsidRDefault="000C523D" w:rsidP="000C523D">
      <w:pPr>
        <w:spacing w:line="259" w:lineRule="auto"/>
        <w:ind w:left="357"/>
        <w:jc w:val="both"/>
        <w:rPr>
          <w:color w:val="FF0000"/>
          <w:sz w:val="22"/>
          <w:szCs w:val="22"/>
        </w:rPr>
      </w:pP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292" w:name="_Toc83291694"/>
      <w:bookmarkStart w:id="293" w:name="_Toc106095881"/>
      <w:bookmarkStart w:id="294" w:name="_Toc106096321"/>
      <w:bookmarkStart w:id="295" w:name="_Toc106096425"/>
      <w:bookmarkStart w:id="296" w:name="_Toc220397641"/>
      <w:bookmarkEnd w:id="285"/>
      <w:r w:rsidRPr="00AD7A6E">
        <w:rPr>
          <w:sz w:val="22"/>
          <w:szCs w:val="22"/>
        </w:rPr>
        <w:t>Załączniki do Umowy</w:t>
      </w:r>
      <w:bookmarkEnd w:id="292"/>
      <w:bookmarkEnd w:id="293"/>
      <w:bookmarkEnd w:id="294"/>
      <w:bookmarkEnd w:id="295"/>
      <w:bookmarkEnd w:id="296"/>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5C6232A9" w14:textId="5438BFD4"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193183">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3E3E5A15" w14:textId="1EE3F1B1" w:rsidR="000C23F8"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193183">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7371DA69" w14:textId="77777777" w:rsidR="009C766C" w:rsidRPr="00B31BB6" w:rsidRDefault="009C766C" w:rsidP="000C23F8">
      <w:pPr>
        <w:tabs>
          <w:tab w:val="left" w:pos="1843"/>
        </w:tabs>
        <w:jc w:val="both"/>
        <w:rPr>
          <w:rFonts w:eastAsiaTheme="majorEastAsia"/>
          <w:sz w:val="22"/>
          <w:szCs w:val="22"/>
        </w:rPr>
      </w:pP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297" w:name="_Hlk67826939"/>
      <w:bookmarkStart w:id="298"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97"/>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6723D41E"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AA7528" w:rsidRPr="001002B8">
        <w:rPr>
          <w:b/>
          <w:bCs/>
          <w:i/>
          <w:iCs/>
          <w:color w:val="FF0000"/>
          <w:sz w:val="28"/>
          <w:szCs w:val="28"/>
        </w:rPr>
        <w:t>z Załącznikiem</w:t>
      </w:r>
      <w:r w:rsidRPr="001002B8">
        <w:rPr>
          <w:b/>
          <w:bCs/>
          <w:i/>
          <w:iCs/>
          <w:color w:val="FF0000"/>
          <w:sz w:val="28"/>
          <w:szCs w:val="28"/>
        </w:rPr>
        <w:t xml:space="preserve"> nr 1 do SWZ</w:t>
      </w:r>
      <w:bookmarkStart w:id="299" w:name="_Hlk147849015"/>
      <w:r w:rsidRPr="00744F79">
        <w:rPr>
          <w:b/>
          <w:bCs/>
          <w:i/>
          <w:iCs/>
          <w:color w:val="FF0000"/>
          <w:sz w:val="28"/>
          <w:szCs w:val="28"/>
        </w:rPr>
        <w:t>)</w:t>
      </w:r>
    </w:p>
    <w:bookmarkEnd w:id="298"/>
    <w:bookmarkEnd w:id="299"/>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0DD5D9FD" w14:textId="26971182" w:rsidR="000C23F8" w:rsidRPr="001456AD" w:rsidRDefault="000C23F8" w:rsidP="000C23F8">
      <w:pPr>
        <w:spacing w:before="120"/>
        <w:jc w:val="right"/>
        <w:rPr>
          <w:b/>
          <w:bCs/>
          <w:sz w:val="22"/>
          <w:szCs w:val="22"/>
        </w:rPr>
      </w:pPr>
      <w:bookmarkStart w:id="300" w:name="_Hlk67831498"/>
      <w:bookmarkStart w:id="301" w:name="_Hlk67827058"/>
      <w:r w:rsidRPr="001456AD">
        <w:rPr>
          <w:b/>
          <w:bCs/>
          <w:sz w:val="22"/>
          <w:szCs w:val="22"/>
        </w:rPr>
        <w:lastRenderedPageBreak/>
        <w:t xml:space="preserve">Załącznik nr </w:t>
      </w:r>
      <w:r w:rsidR="00193183">
        <w:rPr>
          <w:b/>
          <w:bCs/>
          <w:sz w:val="22"/>
          <w:szCs w:val="22"/>
        </w:rPr>
        <w:t>2</w:t>
      </w:r>
      <w:r w:rsidRPr="001456AD">
        <w:rPr>
          <w:b/>
          <w:bCs/>
          <w:sz w:val="22"/>
          <w:szCs w:val="22"/>
        </w:rPr>
        <w:t xml:space="preserve"> do Umowy </w:t>
      </w:r>
    </w:p>
    <w:bookmarkEnd w:id="300"/>
    <w:bookmarkEnd w:id="301"/>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rsidP="00631071">
      <w:pPr>
        <w:pStyle w:val="Akapitzlist"/>
        <w:numPr>
          <w:ilvl w:val="0"/>
          <w:numId w:val="65"/>
        </w:numPr>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rsidP="00631071">
      <w:pPr>
        <w:pStyle w:val="Akapitzlist"/>
        <w:numPr>
          <w:ilvl w:val="6"/>
          <w:numId w:val="50"/>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3DEA219D" w:rsidR="000C23F8" w:rsidRDefault="000C23F8" w:rsidP="00631071">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846F6F"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rsidP="00631071">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37F675D4" w:rsidR="000C23F8" w:rsidRDefault="00846F6F" w:rsidP="00631071">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w:t>
      </w:r>
      <w:r w:rsidRPr="00B2687A">
        <w:rPr>
          <w:color w:val="000000"/>
          <w:sz w:val="22"/>
          <w:szCs w:val="22"/>
        </w:rPr>
        <w:t>Strona,</w:t>
      </w:r>
      <w:r w:rsidR="000C23F8" w:rsidRPr="00B2687A">
        <w:rPr>
          <w:color w:val="000000"/>
          <w:sz w:val="22"/>
          <w:szCs w:val="22"/>
        </w:rPr>
        <w:t xml:space="preserve">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przetwarzania,</w:t>
      </w:r>
      <w:r>
        <w:rPr>
          <w:color w:val="000000"/>
          <w:sz w:val="22"/>
          <w:szCs w:val="22"/>
        </w:rPr>
        <w:t xml:space="preserve"> </w:t>
      </w:r>
      <w:r>
        <w:rPr>
          <w:color w:val="000000"/>
          <w:sz w:val="22"/>
          <w:szCs w:val="22"/>
        </w:rPr>
        <w:br/>
      </w:r>
      <w:r w:rsidR="000C23F8" w:rsidRPr="00B2687A">
        <w:rPr>
          <w:color w:val="000000"/>
          <w:sz w:val="22"/>
          <w:szCs w:val="22"/>
        </w:rPr>
        <w:t>z uwzględnieniem zasad wynikających z art. 5 RODO.</w:t>
      </w:r>
    </w:p>
    <w:p w14:paraId="0D7BFE5B" w14:textId="77777777" w:rsidR="000C23F8" w:rsidRDefault="000C23F8" w:rsidP="00631071">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631071">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631071">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B2687A" w:rsidRDefault="000C23F8" w:rsidP="00631071">
      <w:pPr>
        <w:pStyle w:val="Akapitzlist"/>
        <w:numPr>
          <w:ilvl w:val="6"/>
          <w:numId w:val="50"/>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24823B6C" w14:textId="77777777" w:rsidR="000C23F8" w:rsidRDefault="000C23F8" w:rsidP="000C23F8">
      <w:pPr>
        <w:rPr>
          <w:strike/>
        </w:rPr>
      </w:pPr>
    </w:p>
    <w:p w14:paraId="0C8C511A" w14:textId="77777777" w:rsidR="00193183" w:rsidRDefault="00193183" w:rsidP="000C23F8">
      <w:pPr>
        <w:rPr>
          <w:strike/>
        </w:rPr>
      </w:pPr>
    </w:p>
    <w:p w14:paraId="4736069D" w14:textId="77777777" w:rsidR="00193183" w:rsidRDefault="00193183" w:rsidP="000C23F8">
      <w:pPr>
        <w:rPr>
          <w:strike/>
        </w:rPr>
      </w:pPr>
    </w:p>
    <w:p w14:paraId="79B9D78B" w14:textId="77777777" w:rsidR="00193183" w:rsidRDefault="00193183" w:rsidP="000C23F8">
      <w:pPr>
        <w:rPr>
          <w:strike/>
        </w:rPr>
      </w:pPr>
    </w:p>
    <w:p w14:paraId="19A64C53" w14:textId="77777777" w:rsidR="00193183" w:rsidRDefault="00193183" w:rsidP="000C23F8">
      <w:pPr>
        <w:rPr>
          <w:strike/>
        </w:rPr>
      </w:pPr>
    </w:p>
    <w:p w14:paraId="6BBBFA8C" w14:textId="77777777" w:rsidR="00193183" w:rsidRDefault="00193183" w:rsidP="000C23F8">
      <w:pPr>
        <w:rPr>
          <w:strike/>
        </w:rPr>
      </w:pPr>
    </w:p>
    <w:p w14:paraId="0018670A" w14:textId="77777777" w:rsidR="00193183" w:rsidRDefault="00193183" w:rsidP="000C23F8">
      <w:pPr>
        <w:rPr>
          <w:strike/>
        </w:rPr>
      </w:pPr>
    </w:p>
    <w:p w14:paraId="4FF1FF5E" w14:textId="77777777" w:rsidR="00193183" w:rsidRDefault="00193183" w:rsidP="000C23F8">
      <w:pPr>
        <w:rPr>
          <w:strike/>
        </w:rPr>
      </w:pPr>
    </w:p>
    <w:p w14:paraId="562E1245" w14:textId="77777777" w:rsidR="00193183" w:rsidRDefault="00193183" w:rsidP="000C23F8">
      <w:pPr>
        <w:rPr>
          <w:strike/>
        </w:rPr>
      </w:pPr>
    </w:p>
    <w:p w14:paraId="4551B7C7" w14:textId="77777777" w:rsidR="00193183" w:rsidRDefault="00193183" w:rsidP="000C23F8">
      <w:pPr>
        <w:rPr>
          <w:strike/>
        </w:rPr>
      </w:pPr>
    </w:p>
    <w:p w14:paraId="1929E7ED" w14:textId="77777777" w:rsidR="00193183" w:rsidRDefault="00193183" w:rsidP="000C23F8">
      <w:pPr>
        <w:rPr>
          <w:strike/>
        </w:rPr>
      </w:pPr>
    </w:p>
    <w:p w14:paraId="78CF665A" w14:textId="77777777" w:rsidR="00193183" w:rsidRDefault="00193183" w:rsidP="000C23F8">
      <w:pPr>
        <w:rPr>
          <w:strike/>
        </w:rPr>
      </w:pPr>
    </w:p>
    <w:p w14:paraId="48810B4F" w14:textId="77777777" w:rsidR="00193183" w:rsidRDefault="00193183" w:rsidP="000C23F8">
      <w:pPr>
        <w:rPr>
          <w:strike/>
        </w:rPr>
      </w:pPr>
    </w:p>
    <w:p w14:paraId="77468AF3" w14:textId="77777777" w:rsidR="00193183" w:rsidRDefault="00193183" w:rsidP="000C23F8">
      <w:pPr>
        <w:rPr>
          <w:strike/>
        </w:rPr>
      </w:pPr>
    </w:p>
    <w:p w14:paraId="2FB0D38C" w14:textId="77777777" w:rsidR="00193183" w:rsidRDefault="00193183" w:rsidP="000C23F8">
      <w:pPr>
        <w:rPr>
          <w:strike/>
        </w:rPr>
      </w:pPr>
    </w:p>
    <w:p w14:paraId="23A1B24D" w14:textId="77777777" w:rsidR="00193183" w:rsidRDefault="00193183" w:rsidP="000C23F8">
      <w:pPr>
        <w:rPr>
          <w:strike/>
        </w:rPr>
      </w:pPr>
    </w:p>
    <w:p w14:paraId="1ECD07F3" w14:textId="77777777" w:rsidR="00193183" w:rsidRPr="00B30F1F" w:rsidRDefault="00193183" w:rsidP="000C23F8">
      <w:pPr>
        <w:rPr>
          <w:strike/>
        </w:rPr>
      </w:pPr>
    </w:p>
    <w:p w14:paraId="332E5442" w14:textId="4991F913" w:rsidR="000C23F8" w:rsidRPr="00B30F1F" w:rsidRDefault="000C23F8" w:rsidP="000C23F8">
      <w:pPr>
        <w:spacing w:before="120"/>
        <w:jc w:val="right"/>
        <w:rPr>
          <w:b/>
          <w:bCs/>
          <w:sz w:val="22"/>
          <w:szCs w:val="22"/>
        </w:rPr>
      </w:pPr>
      <w:bookmarkStart w:id="302" w:name="_Hlk67832211"/>
      <w:r w:rsidRPr="00B30F1F">
        <w:rPr>
          <w:b/>
          <w:bCs/>
          <w:sz w:val="22"/>
          <w:szCs w:val="22"/>
        </w:rPr>
        <w:lastRenderedPageBreak/>
        <w:t xml:space="preserve">Załącznik nr </w:t>
      </w:r>
      <w:r w:rsidR="00193183">
        <w:rPr>
          <w:b/>
          <w:bCs/>
          <w:sz w:val="22"/>
          <w:szCs w:val="22"/>
        </w:rPr>
        <w:t>3</w:t>
      </w:r>
      <w:r>
        <w:rPr>
          <w:b/>
          <w:bCs/>
          <w:sz w:val="22"/>
          <w:szCs w:val="22"/>
        </w:rPr>
        <w:t xml:space="preserve">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303"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302"/>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303"/>
    <w:p w14:paraId="2CC50547" w14:textId="5BA15305" w:rsidR="009C766C" w:rsidRPr="00846F6F" w:rsidRDefault="000C23F8" w:rsidP="003E104B">
      <w:pPr>
        <w:widowControl w:val="0"/>
        <w:autoSpaceDE w:val="0"/>
        <w:autoSpaceDN w:val="0"/>
        <w:ind w:right="-108" w:firstLine="1"/>
        <w:jc w:val="right"/>
        <w:textAlignment w:val="baseline"/>
        <w:rPr>
          <w:i/>
          <w:iCs/>
          <w:sz w:val="22"/>
          <w:szCs w:val="22"/>
        </w:rPr>
      </w:pPr>
      <w:r>
        <w:rPr>
          <w:i/>
          <w:iCs/>
          <w:sz w:val="22"/>
          <w:szCs w:val="22"/>
        </w:rPr>
        <w:br w:type="page"/>
      </w:r>
    </w:p>
    <w:bookmarkEnd w:id="117"/>
    <w:p w14:paraId="7387F9CE" w14:textId="77777777" w:rsidR="003E104B" w:rsidRPr="00E44390" w:rsidRDefault="003E104B" w:rsidP="003E104B">
      <w:pPr>
        <w:jc w:val="center"/>
        <w:rPr>
          <w:b/>
          <w:bCs/>
          <w:sz w:val="28"/>
          <w:szCs w:val="28"/>
        </w:rPr>
      </w:pPr>
      <w:r w:rsidRPr="00E44390">
        <w:rPr>
          <w:b/>
          <w:bCs/>
          <w:sz w:val="28"/>
          <w:szCs w:val="28"/>
        </w:rPr>
        <w:lastRenderedPageBreak/>
        <w:t>ZATWIERDZAM</w:t>
      </w:r>
    </w:p>
    <w:p w14:paraId="42874D4B" w14:textId="77777777" w:rsidR="003E104B" w:rsidRPr="00E44390" w:rsidRDefault="003E104B" w:rsidP="003E104B">
      <w:pPr>
        <w:rPr>
          <w:sz w:val="24"/>
          <w:szCs w:val="24"/>
        </w:rPr>
      </w:pPr>
    </w:p>
    <w:p w14:paraId="0BA86FED" w14:textId="77777777" w:rsidR="003E104B" w:rsidRPr="00E44390" w:rsidRDefault="003E104B" w:rsidP="003E104B">
      <w:pPr>
        <w:rPr>
          <w:sz w:val="22"/>
          <w:szCs w:val="24"/>
        </w:rPr>
      </w:pPr>
    </w:p>
    <w:p w14:paraId="57DAA120" w14:textId="77777777" w:rsidR="003E104B" w:rsidRPr="00E44390" w:rsidRDefault="003E104B" w:rsidP="003E104B">
      <w:pPr>
        <w:spacing w:before="120"/>
        <w:jc w:val="center"/>
        <w:rPr>
          <w:b/>
          <w:sz w:val="24"/>
          <w:szCs w:val="24"/>
        </w:rPr>
      </w:pPr>
      <w:r w:rsidRPr="00E44390">
        <w:rPr>
          <w:b/>
          <w:sz w:val="24"/>
          <w:szCs w:val="24"/>
        </w:rPr>
        <w:t>W imieniu Kierownika Zamawiającego:</w:t>
      </w:r>
    </w:p>
    <w:p w14:paraId="79643425" w14:textId="77777777" w:rsidR="003E104B" w:rsidRPr="00E44390" w:rsidRDefault="003E104B" w:rsidP="003E104B">
      <w:pPr>
        <w:spacing w:before="120"/>
        <w:rPr>
          <w:b/>
          <w:sz w:val="18"/>
          <w:szCs w:val="24"/>
        </w:rPr>
      </w:pPr>
    </w:p>
    <w:p w14:paraId="14316262" w14:textId="77777777" w:rsidR="003E104B" w:rsidRPr="00E44390" w:rsidRDefault="003E104B" w:rsidP="003E104B">
      <w:pPr>
        <w:jc w:val="center"/>
        <w:rPr>
          <w:b/>
          <w:bCs/>
          <w:sz w:val="22"/>
          <w:szCs w:val="24"/>
        </w:rPr>
      </w:pPr>
    </w:p>
    <w:p w14:paraId="459815A7" w14:textId="77777777" w:rsidR="003E104B" w:rsidRPr="00E44390" w:rsidRDefault="003E104B" w:rsidP="003E104B">
      <w:pPr>
        <w:jc w:val="center"/>
        <w:rPr>
          <w:sz w:val="22"/>
          <w:szCs w:val="24"/>
        </w:rPr>
      </w:pPr>
    </w:p>
    <w:p w14:paraId="76838F84" w14:textId="77777777" w:rsidR="003E104B" w:rsidRPr="00E44390" w:rsidRDefault="003E104B" w:rsidP="003E104B">
      <w:pPr>
        <w:jc w:val="center"/>
        <w:rPr>
          <w:sz w:val="22"/>
          <w:szCs w:val="24"/>
        </w:rPr>
      </w:pPr>
    </w:p>
    <w:p w14:paraId="3025B1B7" w14:textId="77777777" w:rsidR="003E104B" w:rsidRPr="00E44390" w:rsidRDefault="003E104B" w:rsidP="003E104B">
      <w:pPr>
        <w:jc w:val="center"/>
        <w:rPr>
          <w:sz w:val="22"/>
          <w:szCs w:val="24"/>
        </w:rPr>
      </w:pPr>
    </w:p>
    <w:p w14:paraId="311F8F93" w14:textId="77777777" w:rsidR="003E104B" w:rsidRPr="00E44390" w:rsidRDefault="003E104B" w:rsidP="003E104B">
      <w:pPr>
        <w:jc w:val="center"/>
        <w:rPr>
          <w:sz w:val="22"/>
          <w:szCs w:val="24"/>
        </w:rPr>
      </w:pPr>
      <w:r w:rsidRPr="00E44390">
        <w:rPr>
          <w:sz w:val="22"/>
          <w:szCs w:val="24"/>
        </w:rPr>
        <w:t>……………………………………………………………………………………</w:t>
      </w:r>
    </w:p>
    <w:p w14:paraId="22D3C8EE" w14:textId="77777777" w:rsidR="003E104B" w:rsidRPr="00E44390" w:rsidRDefault="003E104B" w:rsidP="003E104B">
      <w:pPr>
        <w:jc w:val="center"/>
        <w:rPr>
          <w:i/>
          <w:iCs/>
          <w:szCs w:val="22"/>
        </w:rPr>
      </w:pPr>
      <w:r w:rsidRPr="00E44390">
        <w:rPr>
          <w:i/>
          <w:iCs/>
          <w:sz w:val="24"/>
          <w:szCs w:val="28"/>
        </w:rPr>
        <w:t>Przewodniczący/Zastępca Przewodniczącego Komisji Przetargowej</w:t>
      </w:r>
    </w:p>
    <w:p w14:paraId="076FA032" w14:textId="1D684BF0" w:rsidR="000C23F8" w:rsidRPr="00846F6F" w:rsidRDefault="000C23F8" w:rsidP="003E104B">
      <w:pPr>
        <w:jc w:val="center"/>
        <w:rPr>
          <w:i/>
          <w:iCs/>
          <w:sz w:val="22"/>
          <w:szCs w:val="22"/>
        </w:rPr>
      </w:pPr>
    </w:p>
    <w:sectPr w:rsidR="000C23F8" w:rsidRPr="00846F6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355C77" w14:textId="77777777" w:rsidR="00593FBA" w:rsidRDefault="00593FBA" w:rsidP="0079756C">
      <w:r>
        <w:separator/>
      </w:r>
    </w:p>
  </w:endnote>
  <w:endnote w:type="continuationSeparator" w:id="0">
    <w:p w14:paraId="1A719EBD" w14:textId="77777777" w:rsidR="00593FBA" w:rsidRDefault="00593FBA"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ndalus">
    <w:altName w:val="Arial"/>
    <w:charset w:val="00"/>
    <w:family w:val="roman"/>
    <w:pitch w:val="variable"/>
    <w:sig w:usb0="00002003" w:usb1="80000000" w:usb2="00000008" w:usb3="00000000" w:csb0="00000041"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7600196"/>
      <w:docPartObj>
        <w:docPartGallery w:val="Page Numbers (Bottom of Page)"/>
        <w:docPartUnique/>
      </w:docPartObj>
    </w:sdtPr>
    <w:sdtEndPr>
      <w:rPr>
        <w:i/>
        <w:iCs/>
      </w:rPr>
    </w:sdtEndPr>
    <w:sdtContent>
      <w:p w14:paraId="21FEF49F" w14:textId="52CE9A5F" w:rsidR="003737C3" w:rsidRDefault="003737C3" w:rsidP="0022543C">
        <w:pPr>
          <w:pStyle w:val="Stopka"/>
        </w:pPr>
        <w:r>
          <w:t xml:space="preserve">Nr postępowania </w:t>
        </w:r>
        <w:r w:rsidR="00F97522" w:rsidRPr="00F97522">
          <w:t>412501286</w:t>
        </w:r>
      </w:p>
      <w:p w14:paraId="43B153F5" w14:textId="77777777" w:rsidR="003737C3" w:rsidRDefault="003737C3" w:rsidP="0022543C">
        <w:pPr>
          <w:pStyle w:val="Stopka"/>
          <w:rPr>
            <w:i/>
            <w:iCs/>
          </w:rPr>
        </w:pPr>
      </w:p>
      <w:p w14:paraId="7490ABF8" w14:textId="49860A0E" w:rsidR="003737C3" w:rsidRDefault="00000000" w:rsidP="0022543C">
        <w:pPr>
          <w:pStyle w:val="Stopka"/>
        </w:pPr>
        <w:sdt>
          <w:sdtPr>
            <w:rPr>
              <w:i/>
              <w:iCs/>
              <w:sz w:val="16"/>
              <w:szCs w:val="16"/>
            </w:rPr>
            <w:id w:val="-825816073"/>
            <w:lock w:val="sdtContentLocked"/>
            <w:text/>
          </w:sdtPr>
          <w:sdtContent>
            <w:r w:rsidR="003737C3" w:rsidRPr="0013078A">
              <w:rPr>
                <w:i/>
                <w:iCs/>
                <w:sz w:val="16"/>
                <w:szCs w:val="16"/>
              </w:rPr>
              <w:t>Wzór nr NP/0</w:t>
            </w:r>
            <w:r w:rsidR="003737C3">
              <w:rPr>
                <w:i/>
                <w:iCs/>
                <w:sz w:val="16"/>
                <w:szCs w:val="16"/>
              </w:rPr>
              <w:t>5</w:t>
            </w:r>
            <w:r w:rsidR="003737C3" w:rsidRPr="0013078A">
              <w:rPr>
                <w:i/>
                <w:iCs/>
                <w:sz w:val="16"/>
                <w:szCs w:val="16"/>
              </w:rPr>
              <w:t>/2024/v</w:t>
            </w:r>
            <w:r w:rsidR="003737C3">
              <w:rPr>
                <w:i/>
                <w:iCs/>
                <w:sz w:val="16"/>
                <w:szCs w:val="16"/>
              </w:rPr>
              <w:t>1</w:t>
            </w:r>
          </w:sdtContent>
        </w:sdt>
        <w:r w:rsidR="003737C3">
          <w:tab/>
        </w:r>
        <w:r w:rsidR="003737C3">
          <w:tab/>
        </w:r>
        <w:r w:rsidR="003737C3">
          <w:fldChar w:fldCharType="begin"/>
        </w:r>
        <w:r w:rsidR="003737C3">
          <w:instrText>PAGE   \* MERGEFORMAT</w:instrText>
        </w:r>
        <w:r w:rsidR="003737C3">
          <w:fldChar w:fldCharType="separate"/>
        </w:r>
        <w:r w:rsidR="009B1478">
          <w:rPr>
            <w:noProof/>
          </w:rPr>
          <w:t>5</w:t>
        </w:r>
        <w:r w:rsidR="003737C3">
          <w:fldChar w:fldCharType="end"/>
        </w:r>
      </w:p>
      <w:p w14:paraId="78C3078E" w14:textId="77777777" w:rsidR="00685AE0" w:rsidRDefault="00685AE0" w:rsidP="0022543C">
        <w:pPr>
          <w:pStyle w:val="Stopka"/>
        </w:pPr>
      </w:p>
      <w:p w14:paraId="5CF46CF4" w14:textId="477209F2" w:rsidR="003737C3" w:rsidRPr="00535B2A" w:rsidRDefault="00000000" w:rsidP="0022543C">
        <w:pPr>
          <w:pStyle w:val="Stopka"/>
          <w:rPr>
            <w:i/>
            <w:iCs/>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7090BF" w14:textId="77777777" w:rsidR="00593FBA" w:rsidRDefault="00593FBA" w:rsidP="0079756C">
      <w:r>
        <w:separator/>
      </w:r>
    </w:p>
  </w:footnote>
  <w:footnote w:type="continuationSeparator" w:id="0">
    <w:p w14:paraId="59A3433B" w14:textId="77777777" w:rsidR="00593FBA" w:rsidRDefault="00593FBA"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B30E5" w14:textId="77777777" w:rsidR="003737C3" w:rsidRPr="006147A0" w:rsidRDefault="003737C3"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3737C3" w:rsidRDefault="003737C3"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1A15F305"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1778"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776"/>
        </w:tabs>
        <w:ind w:left="1776"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0C"/>
    <w:multiLevelType w:val="multilevel"/>
    <w:tmpl w:val="0000000C"/>
    <w:name w:val="WW8Num12"/>
    <w:lvl w:ilvl="0">
      <w:start w:val="1"/>
      <w:numFmt w:val="decimal"/>
      <w:lvlText w:val="%1."/>
      <w:lvlJc w:val="left"/>
      <w:pPr>
        <w:tabs>
          <w:tab w:val="num" w:pos="360"/>
        </w:tabs>
        <w:ind w:left="284" w:hanging="284"/>
      </w:pPr>
      <w:rPr>
        <w:b w:val="0"/>
        <w:i w:val="0"/>
      </w:rPr>
    </w:lvl>
    <w:lvl w:ilvl="1">
      <w:start w:val="1"/>
      <w:numFmt w:val="decimal"/>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8"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4" w15:restartNumberingAfterBreak="0">
    <w:nsid w:val="06094865"/>
    <w:multiLevelType w:val="multilevel"/>
    <w:tmpl w:val="17E4FF9E"/>
    <w:lvl w:ilvl="0">
      <w:start w:val="3"/>
      <w:numFmt w:val="decimal"/>
      <w:lvlText w:val="%1."/>
      <w:lvlJc w:val="left"/>
      <w:pPr>
        <w:ind w:left="360" w:hanging="360"/>
      </w:pPr>
      <w:rPr>
        <w:rFonts w:hint="default"/>
      </w:rPr>
    </w:lvl>
    <w:lvl w:ilvl="1">
      <w:start w:val="1"/>
      <w:numFmt w:val="decimal"/>
      <w:lvlText w:val="%2)"/>
      <w:lvlJc w:val="left"/>
      <w:pPr>
        <w:ind w:left="1070" w:hanging="360"/>
      </w:pPr>
      <w:rPr>
        <w:rFonts w:hint="default"/>
        <w:i w:val="0"/>
        <w:iCs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6FB7A09"/>
    <w:multiLevelType w:val="hybridMultilevel"/>
    <w:tmpl w:val="AA12F81E"/>
    <w:lvl w:ilvl="0" w:tplc="85FC99F2">
      <w:start w:val="6"/>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6"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8"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10A65C46"/>
    <w:multiLevelType w:val="hybridMultilevel"/>
    <w:tmpl w:val="41C81C3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14262F6A"/>
    <w:multiLevelType w:val="hybridMultilevel"/>
    <w:tmpl w:val="E8B85F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62657BC"/>
    <w:multiLevelType w:val="multilevel"/>
    <w:tmpl w:val="F9D4F58A"/>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6A45096"/>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7430863"/>
    <w:multiLevelType w:val="multilevel"/>
    <w:tmpl w:val="B3DEBB7A"/>
    <w:lvl w:ilvl="0">
      <w:start w:val="1"/>
      <w:numFmt w:val="decimal"/>
      <w:lvlText w:val="%1."/>
      <w:lvlJc w:val="left"/>
      <w:pPr>
        <w:ind w:left="360" w:hanging="360"/>
      </w:pPr>
      <w:rPr>
        <w:rFonts w:hint="default"/>
      </w:rPr>
    </w:lvl>
    <w:lvl w:ilvl="1">
      <w:start w:val="3"/>
      <w:numFmt w:val="decimal"/>
      <w:lvlText w:val="%2)"/>
      <w:lvlJc w:val="left"/>
      <w:pPr>
        <w:ind w:left="1070" w:hanging="360"/>
      </w:pPr>
      <w:rPr>
        <w:rFonts w:hint="default"/>
        <w:i w:val="0"/>
        <w:iCs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F286D43"/>
    <w:multiLevelType w:val="multilevel"/>
    <w:tmpl w:val="2EE0CBAA"/>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05A4CD3"/>
    <w:multiLevelType w:val="multilevel"/>
    <w:tmpl w:val="2B94246E"/>
    <w:lvl w:ilvl="0">
      <w:start w:val="1"/>
      <w:numFmt w:val="decimal"/>
      <w:lvlText w:val="%1."/>
      <w:lvlJc w:val="left"/>
      <w:pPr>
        <w:tabs>
          <w:tab w:val="num" w:pos="720"/>
        </w:tabs>
        <w:ind w:left="720" w:hanging="720"/>
      </w:pPr>
      <w:rPr>
        <w:rFonts w:hint="default"/>
        <w:b/>
        <w:bCs/>
        <w:i w:val="0"/>
        <w:iCs w:val="0"/>
        <w:color w:val="auto"/>
        <w:sz w:val="22"/>
        <w:szCs w:val="22"/>
      </w:rPr>
    </w:lvl>
    <w:lvl w:ilvl="1">
      <w:start w:val="3"/>
      <w:numFmt w:val="decimal"/>
      <w:lvlText w:val="%2)"/>
      <w:lvlJc w:val="left"/>
      <w:pPr>
        <w:tabs>
          <w:tab w:val="num" w:pos="1440"/>
        </w:tabs>
        <w:ind w:left="1440"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2"/>
      <w:numFmt w:val="decimal"/>
      <w:lvlText w:val="%4."/>
      <w:lvlJc w:val="left"/>
      <w:pPr>
        <w:ind w:left="2880" w:hanging="360"/>
      </w:pPr>
      <w:rPr>
        <w:rFonts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2" w15:restartNumberingAfterBreak="0">
    <w:nsid w:val="222C2926"/>
    <w:multiLevelType w:val="multilevel"/>
    <w:tmpl w:val="59CC60CC"/>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250C6C05"/>
    <w:multiLevelType w:val="multilevel"/>
    <w:tmpl w:val="28AA7996"/>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0DC317B"/>
    <w:multiLevelType w:val="hybridMultilevel"/>
    <w:tmpl w:val="A102571C"/>
    <w:lvl w:ilvl="0" w:tplc="4AAC2B2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0"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1"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3"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4"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47"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14D77FD"/>
    <w:multiLevelType w:val="multilevel"/>
    <w:tmpl w:val="51E416A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1761DE5"/>
    <w:multiLevelType w:val="hybridMultilevel"/>
    <w:tmpl w:val="3790DF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2" w15:restartNumberingAfterBreak="0">
    <w:nsid w:val="42E22129"/>
    <w:multiLevelType w:val="multilevel"/>
    <w:tmpl w:val="C9EA9C22"/>
    <w:lvl w:ilvl="0">
      <w:start w:val="3"/>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38E6718"/>
    <w:multiLevelType w:val="multilevel"/>
    <w:tmpl w:val="25AC84B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ascii="Times New Roman" w:eastAsia="Calibri" w:hAnsi="Times New Roman" w:cs="Times New Roman"/>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5"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6"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8"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EA01F2B"/>
    <w:multiLevelType w:val="multilevel"/>
    <w:tmpl w:val="E9E69F86"/>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FEB2EBA"/>
    <w:multiLevelType w:val="multilevel"/>
    <w:tmpl w:val="62E6B0F8"/>
    <w:lvl w:ilvl="0">
      <w:start w:val="1"/>
      <w:numFmt w:val="decimal"/>
      <w:lvlText w:val="%1."/>
      <w:lvlJc w:val="left"/>
      <w:pPr>
        <w:tabs>
          <w:tab w:val="num" w:pos="360"/>
        </w:tabs>
        <w:ind w:left="284" w:hanging="284"/>
      </w:pPr>
      <w:rPr>
        <w:b w:val="0"/>
        <w:i w:val="0"/>
      </w:rPr>
    </w:lvl>
    <w:lvl w:ilvl="1">
      <w:start w:val="1"/>
      <w:numFmt w:val="decimal"/>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1"/>
      <w:numFmt w:val="decimal"/>
      <w:lvlText w:val="%4)"/>
      <w:lvlJc w:val="left"/>
      <w:pPr>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62"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3"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7"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0" w15:restartNumberingAfterBreak="0">
    <w:nsid w:val="554A3579"/>
    <w:multiLevelType w:val="multilevel"/>
    <w:tmpl w:val="463CED86"/>
    <w:lvl w:ilvl="0">
      <w:start w:val="3"/>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2" w15:restartNumberingAfterBreak="0">
    <w:nsid w:val="5C3A6149"/>
    <w:multiLevelType w:val="hybridMultilevel"/>
    <w:tmpl w:val="9FD6698C"/>
    <w:lvl w:ilvl="0" w:tplc="04150013">
      <w:start w:val="1"/>
      <w:numFmt w:val="upperRoman"/>
      <w:lvlText w:val="%1."/>
      <w:lvlJc w:val="righ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4" w15:restartNumberingAfterBreak="0">
    <w:nsid w:val="5D79231D"/>
    <w:multiLevelType w:val="hybridMultilevel"/>
    <w:tmpl w:val="B97EC0E4"/>
    <w:lvl w:ilvl="0" w:tplc="9D2AE38C">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5" w15:restartNumberingAfterBreak="0">
    <w:nsid w:val="605E3D31"/>
    <w:multiLevelType w:val="hybridMultilevel"/>
    <w:tmpl w:val="6BAADEDA"/>
    <w:lvl w:ilvl="0" w:tplc="CC8E1FB2">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6"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7"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9" w15:restartNumberingAfterBreak="0">
    <w:nsid w:val="6322482C"/>
    <w:multiLevelType w:val="hybridMultilevel"/>
    <w:tmpl w:val="2D7A19E4"/>
    <w:lvl w:ilvl="0" w:tplc="7EDC2EF4">
      <w:start w:val="4"/>
      <w:numFmt w:val="decimal"/>
      <w:lvlText w:val="%1)"/>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7835FE5"/>
    <w:multiLevelType w:val="multilevel"/>
    <w:tmpl w:val="05E6C900"/>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lvl>
    <w:lvl w:ilvl="2">
      <w:start w:val="1"/>
      <w:numFmt w:val="decimal"/>
      <w:lvlText w:val="%3)"/>
      <w:lvlJc w:val="left"/>
      <w:pPr>
        <w:ind w:left="1080" w:hanging="360"/>
      </w:pPr>
      <w:rPr>
        <w:rFonts w:ascii="Times New Roman" w:eastAsia="Calibri" w:hAnsi="Times New Roman" w:cs="Times New Roman"/>
      </w:rPr>
    </w:lvl>
    <w:lvl w:ilvl="3">
      <w:start w:val="1"/>
      <w:numFmt w:val="lowerLetter"/>
      <w:lvlText w:val="%4)"/>
      <w:lvlJc w:val="left"/>
      <w:pPr>
        <w:ind w:left="1440" w:hanging="360"/>
      </w:pPr>
      <w:rPr>
        <w:rFonts w:ascii="Times New Roman" w:eastAsia="Calibri" w:hAnsi="Times New Roman" w:cs="Times New Roman"/>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6D937801"/>
    <w:multiLevelType w:val="hybridMultilevel"/>
    <w:tmpl w:val="3FB6924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5"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7"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9" w15:restartNumberingAfterBreak="0">
    <w:nsid w:val="7757180D"/>
    <w:multiLevelType w:val="multilevel"/>
    <w:tmpl w:val="AACA971C"/>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0" w15:restartNumberingAfterBreak="0">
    <w:nsid w:val="78ED5EB3"/>
    <w:multiLevelType w:val="multilevel"/>
    <w:tmpl w:val="09D44A0A"/>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strike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color w:val="auto"/>
      </w:rPr>
    </w:lvl>
    <w:lvl w:ilvl="8" w:tentative="1">
      <w:start w:val="1"/>
      <w:numFmt w:val="lowerRoman"/>
      <w:lvlText w:val="%9."/>
      <w:lvlJc w:val="right"/>
      <w:pPr>
        <w:tabs>
          <w:tab w:val="num" w:pos="6480"/>
        </w:tabs>
        <w:ind w:left="6480" w:hanging="180"/>
      </w:pPr>
      <w:rPr>
        <w:rFonts w:cs="Times New Roman"/>
      </w:rPr>
    </w:lvl>
  </w:abstractNum>
  <w:abstractNum w:abstractNumId="91"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2"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7DCE0A7F"/>
    <w:multiLevelType w:val="hybridMultilevel"/>
    <w:tmpl w:val="613A8044"/>
    <w:lvl w:ilvl="0" w:tplc="F298672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num w:numId="1" w16cid:durableId="1138182603">
    <w:abstractNumId w:val="27"/>
  </w:num>
  <w:num w:numId="2" w16cid:durableId="314646125">
    <w:abstractNumId w:val="85"/>
  </w:num>
  <w:num w:numId="3" w16cid:durableId="661929299">
    <w:abstractNumId w:val="77"/>
  </w:num>
  <w:num w:numId="4" w16cid:durableId="262304314">
    <w:abstractNumId w:val="81"/>
  </w:num>
  <w:num w:numId="5" w16cid:durableId="195315033">
    <w:abstractNumId w:val="9"/>
  </w:num>
  <w:num w:numId="6" w16cid:durableId="1990741685">
    <w:abstractNumId w:val="22"/>
  </w:num>
  <w:num w:numId="7" w16cid:durableId="83889326">
    <w:abstractNumId w:val="41"/>
  </w:num>
  <w:num w:numId="8" w16cid:durableId="2095003962">
    <w:abstractNumId w:val="30"/>
  </w:num>
  <w:num w:numId="9" w16cid:durableId="1735926914">
    <w:abstractNumId w:val="83"/>
  </w:num>
  <w:num w:numId="10" w16cid:durableId="1437293172">
    <w:abstractNumId w:val="64"/>
  </w:num>
  <w:num w:numId="11" w16cid:durableId="230967791">
    <w:abstractNumId w:val="92"/>
  </w:num>
  <w:num w:numId="12" w16cid:durableId="483930807">
    <w:abstractNumId w:val="67"/>
  </w:num>
  <w:num w:numId="13" w16cid:durableId="1059867917">
    <w:abstractNumId w:val="56"/>
  </w:num>
  <w:num w:numId="14" w16cid:durableId="1839883854">
    <w:abstractNumId w:val="53"/>
  </w:num>
  <w:num w:numId="15" w16cid:durableId="1235048637">
    <w:abstractNumId w:val="35"/>
  </w:num>
  <w:num w:numId="16" w16cid:durableId="1964994837">
    <w:abstractNumId w:val="32"/>
  </w:num>
  <w:num w:numId="17" w16cid:durableId="678627271">
    <w:abstractNumId w:val="50"/>
  </w:num>
  <w:num w:numId="18" w16cid:durableId="244416007">
    <w:abstractNumId w:val="89"/>
  </w:num>
  <w:num w:numId="19" w16cid:durableId="55134527">
    <w:abstractNumId w:val="13"/>
  </w:num>
  <w:num w:numId="20" w16cid:durableId="1526479168">
    <w:abstractNumId w:val="73"/>
    <w:lvlOverride w:ilvl="0">
      <w:startOverride w:val="1"/>
    </w:lvlOverride>
  </w:num>
  <w:num w:numId="21" w16cid:durableId="542713920">
    <w:abstractNumId w:val="51"/>
    <w:lvlOverride w:ilvl="0">
      <w:startOverride w:val="1"/>
    </w:lvlOverride>
  </w:num>
  <w:num w:numId="22" w16cid:durableId="1169173412">
    <w:abstractNumId w:val="33"/>
  </w:num>
  <w:num w:numId="23" w16cid:durableId="68817780">
    <w:abstractNumId w:val="6"/>
  </w:num>
  <w:num w:numId="24" w16cid:durableId="1174563810">
    <w:abstractNumId w:val="5"/>
  </w:num>
  <w:num w:numId="25" w16cid:durableId="690836249">
    <w:abstractNumId w:val="4"/>
  </w:num>
  <w:num w:numId="26" w16cid:durableId="1399668747">
    <w:abstractNumId w:val="3"/>
  </w:num>
  <w:num w:numId="27" w16cid:durableId="1577547407">
    <w:abstractNumId w:val="2"/>
  </w:num>
  <w:num w:numId="28" w16cid:durableId="1007752098">
    <w:abstractNumId w:val="11"/>
  </w:num>
  <w:num w:numId="29" w16cid:durableId="599489613">
    <w:abstractNumId w:val="86"/>
  </w:num>
  <w:num w:numId="30" w16cid:durableId="1753354549">
    <w:abstractNumId w:val="39"/>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67670563">
    <w:abstractNumId w:val="72"/>
  </w:num>
  <w:num w:numId="32" w16cid:durableId="1690061126">
    <w:abstractNumId w:val="87"/>
  </w:num>
  <w:num w:numId="33" w16cid:durableId="377703205">
    <w:abstractNumId w:val="29"/>
  </w:num>
  <w:num w:numId="34" w16cid:durableId="1494644562">
    <w:abstractNumId w:val="90"/>
  </w:num>
  <w:num w:numId="35" w16cid:durableId="1520121700">
    <w:abstractNumId w:val="17"/>
  </w:num>
  <w:num w:numId="36" w16cid:durableId="1758479170">
    <w:abstractNumId w:val="42"/>
  </w:num>
  <w:num w:numId="37" w16cid:durableId="1457144267">
    <w:abstractNumId w:val="54"/>
  </w:num>
  <w:num w:numId="38" w16cid:durableId="389618689">
    <w:abstractNumId w:val="63"/>
  </w:num>
  <w:num w:numId="39" w16cid:durableId="2015646018">
    <w:abstractNumId w:val="36"/>
  </w:num>
  <w:num w:numId="40" w16cid:durableId="1583366324">
    <w:abstractNumId w:val="47"/>
  </w:num>
  <w:num w:numId="41" w16cid:durableId="1723360140">
    <w:abstractNumId w:val="59"/>
  </w:num>
  <w:num w:numId="42" w16cid:durableId="689574845">
    <w:abstractNumId w:val="93"/>
  </w:num>
  <w:num w:numId="43" w16cid:durableId="1284114200">
    <w:abstractNumId w:val="58"/>
  </w:num>
  <w:num w:numId="44" w16cid:durableId="681904333">
    <w:abstractNumId w:val="37"/>
  </w:num>
  <w:num w:numId="45" w16cid:durableId="2033919350">
    <w:abstractNumId w:val="44"/>
  </w:num>
  <w:num w:numId="46" w16cid:durableId="673000894">
    <w:abstractNumId w:val="16"/>
  </w:num>
  <w:num w:numId="47" w16cid:durableId="1928802615">
    <w:abstractNumId w:val="68"/>
  </w:num>
  <w:num w:numId="48" w16cid:durableId="1034380898">
    <w:abstractNumId w:val="26"/>
  </w:num>
  <w:num w:numId="49" w16cid:durableId="535653726">
    <w:abstractNumId w:val="28"/>
  </w:num>
  <w:num w:numId="50" w16cid:durableId="228273861">
    <w:abstractNumId w:val="60"/>
  </w:num>
  <w:num w:numId="51" w16cid:durableId="1878467415">
    <w:abstractNumId w:val="62"/>
  </w:num>
  <w:num w:numId="52" w16cid:durableId="864027198">
    <w:abstractNumId w:val="78"/>
  </w:num>
  <w:num w:numId="53" w16cid:durableId="41105173">
    <w:abstractNumId w:val="57"/>
  </w:num>
  <w:num w:numId="54" w16cid:durableId="2096658496">
    <w:abstractNumId w:val="45"/>
  </w:num>
  <w:num w:numId="55" w16cid:durableId="759520570">
    <w:abstractNumId w:val="46"/>
  </w:num>
  <w:num w:numId="56" w16cid:durableId="2061880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00184358">
    <w:abstractNumId w:val="84"/>
  </w:num>
  <w:num w:numId="58" w16cid:durableId="26223115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18021418">
    <w:abstractNumId w:val="88"/>
  </w:num>
  <w:num w:numId="60" w16cid:durableId="1295452558">
    <w:abstractNumId w:val="10"/>
  </w:num>
  <w:num w:numId="61" w16cid:durableId="1624657592">
    <w:abstractNumId w:val="80"/>
  </w:num>
  <w:num w:numId="62" w16cid:durableId="1527670679">
    <w:abstractNumId w:val="20"/>
  </w:num>
  <w:num w:numId="63" w16cid:durableId="1283920720">
    <w:abstractNumId w:val="69"/>
  </w:num>
  <w:num w:numId="64" w16cid:durableId="1998915564">
    <w:abstractNumId w:val="25"/>
  </w:num>
  <w:num w:numId="65" w16cid:durableId="1449163784">
    <w:abstractNumId w:val="43"/>
  </w:num>
  <w:num w:numId="66" w16cid:durableId="388454699">
    <w:abstractNumId w:val="12"/>
  </w:num>
  <w:num w:numId="67" w16cid:durableId="1775586380">
    <w:abstractNumId w:val="48"/>
  </w:num>
  <w:num w:numId="68" w16cid:durableId="853113144">
    <w:abstractNumId w:val="38"/>
  </w:num>
  <w:num w:numId="69" w16cid:durableId="1620184547">
    <w:abstractNumId w:val="82"/>
  </w:num>
  <w:num w:numId="70" w16cid:durableId="1661614941">
    <w:abstractNumId w:val="31"/>
  </w:num>
  <w:num w:numId="71" w16cid:durableId="1599754570">
    <w:abstractNumId w:val="74"/>
  </w:num>
  <w:num w:numId="72" w16cid:durableId="340474229">
    <w:abstractNumId w:val="24"/>
  </w:num>
  <w:num w:numId="73" w16cid:durableId="65422608">
    <w:abstractNumId w:val="79"/>
  </w:num>
  <w:num w:numId="74" w16cid:durableId="1021201892">
    <w:abstractNumId w:val="34"/>
  </w:num>
  <w:num w:numId="75" w16cid:durableId="619799934">
    <w:abstractNumId w:val="23"/>
  </w:num>
  <w:num w:numId="76" w16cid:durableId="73166129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394309489">
    <w:abstractNumId w:val="14"/>
  </w:num>
  <w:num w:numId="78" w16cid:durableId="1038168798">
    <w:abstractNumId w:val="1"/>
  </w:num>
  <w:num w:numId="79" w16cid:durableId="1676221386">
    <w:abstractNumId w:val="66"/>
  </w:num>
  <w:num w:numId="80" w16cid:durableId="1849246627">
    <w:abstractNumId w:val="0"/>
  </w:num>
  <w:num w:numId="81" w16cid:durableId="980429974">
    <w:abstractNumId w:val="40"/>
  </w:num>
  <w:num w:numId="82" w16cid:durableId="2074231347">
    <w:abstractNumId w:val="65"/>
  </w:num>
  <w:num w:numId="83" w16cid:durableId="1285580045">
    <w:abstractNumId w:val="91"/>
  </w:num>
  <w:num w:numId="84" w16cid:durableId="1963611958">
    <w:abstractNumId w:val="7"/>
  </w:num>
  <w:num w:numId="85" w16cid:durableId="211187689">
    <w:abstractNumId w:val="21"/>
  </w:num>
  <w:num w:numId="86" w16cid:durableId="1684865528">
    <w:abstractNumId w:val="61"/>
  </w:num>
  <w:num w:numId="87" w16cid:durableId="1136751438">
    <w:abstractNumId w:val="49"/>
  </w:num>
  <w:num w:numId="88" w16cid:durableId="1839227181">
    <w:abstractNumId w:val="15"/>
  </w:num>
  <w:num w:numId="89" w16cid:durableId="108597145">
    <w:abstractNumId w:val="75"/>
  </w:num>
  <w:num w:numId="90" w16cid:durableId="37080414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240287797">
    <w:abstractNumId w:val="19"/>
  </w:num>
  <w:num w:numId="92" w16cid:durableId="512035825">
    <w:abstractNumId w:val="52"/>
  </w:num>
  <w:num w:numId="93" w16cid:durableId="467669428">
    <w:abstractNumId w:val="71"/>
  </w:num>
  <w:num w:numId="94" w16cid:durableId="1071125100">
    <w:abstractNumId w:val="70"/>
  </w:num>
  <w:num w:numId="95" w16cid:durableId="1171601266">
    <w:abstractNumId w:val="94"/>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4569"/>
    <w:rsid w:val="00006579"/>
    <w:rsid w:val="00007EDF"/>
    <w:rsid w:val="00011F3E"/>
    <w:rsid w:val="000122ED"/>
    <w:rsid w:val="00014CC7"/>
    <w:rsid w:val="000157D8"/>
    <w:rsid w:val="0001694E"/>
    <w:rsid w:val="00020C79"/>
    <w:rsid w:val="00022A9D"/>
    <w:rsid w:val="000241D8"/>
    <w:rsid w:val="00026A36"/>
    <w:rsid w:val="00027B7C"/>
    <w:rsid w:val="00030641"/>
    <w:rsid w:val="0003563C"/>
    <w:rsid w:val="0003568A"/>
    <w:rsid w:val="00035BDF"/>
    <w:rsid w:val="00036E54"/>
    <w:rsid w:val="000477C2"/>
    <w:rsid w:val="00047B00"/>
    <w:rsid w:val="00050B83"/>
    <w:rsid w:val="00052816"/>
    <w:rsid w:val="00053856"/>
    <w:rsid w:val="000541DF"/>
    <w:rsid w:val="00054304"/>
    <w:rsid w:val="00054C51"/>
    <w:rsid w:val="00056B8C"/>
    <w:rsid w:val="00057162"/>
    <w:rsid w:val="0005752F"/>
    <w:rsid w:val="00057696"/>
    <w:rsid w:val="0005783D"/>
    <w:rsid w:val="00057982"/>
    <w:rsid w:val="00061786"/>
    <w:rsid w:val="000620FD"/>
    <w:rsid w:val="000623CE"/>
    <w:rsid w:val="00062BD6"/>
    <w:rsid w:val="0006341A"/>
    <w:rsid w:val="00064DA2"/>
    <w:rsid w:val="00064EEF"/>
    <w:rsid w:val="00065C74"/>
    <w:rsid w:val="00067331"/>
    <w:rsid w:val="00067E41"/>
    <w:rsid w:val="000721DA"/>
    <w:rsid w:val="00074CD5"/>
    <w:rsid w:val="00076FD1"/>
    <w:rsid w:val="00077C78"/>
    <w:rsid w:val="0008035C"/>
    <w:rsid w:val="000804FD"/>
    <w:rsid w:val="0008454A"/>
    <w:rsid w:val="00084D1C"/>
    <w:rsid w:val="0008515F"/>
    <w:rsid w:val="00090466"/>
    <w:rsid w:val="000904AE"/>
    <w:rsid w:val="0009157B"/>
    <w:rsid w:val="000941B7"/>
    <w:rsid w:val="00096A2D"/>
    <w:rsid w:val="000A293D"/>
    <w:rsid w:val="000A5CE5"/>
    <w:rsid w:val="000A6014"/>
    <w:rsid w:val="000A633D"/>
    <w:rsid w:val="000A645B"/>
    <w:rsid w:val="000A77EF"/>
    <w:rsid w:val="000B0953"/>
    <w:rsid w:val="000B2E5B"/>
    <w:rsid w:val="000B7157"/>
    <w:rsid w:val="000C0253"/>
    <w:rsid w:val="000C100C"/>
    <w:rsid w:val="000C22F4"/>
    <w:rsid w:val="000C23F8"/>
    <w:rsid w:val="000C46BD"/>
    <w:rsid w:val="000C4985"/>
    <w:rsid w:val="000C523D"/>
    <w:rsid w:val="000C5BB6"/>
    <w:rsid w:val="000C603C"/>
    <w:rsid w:val="000D0822"/>
    <w:rsid w:val="000D0A3C"/>
    <w:rsid w:val="000D0FCA"/>
    <w:rsid w:val="000D2581"/>
    <w:rsid w:val="000D2865"/>
    <w:rsid w:val="000D42D6"/>
    <w:rsid w:val="000D48CE"/>
    <w:rsid w:val="000D6315"/>
    <w:rsid w:val="000D6AF5"/>
    <w:rsid w:val="000D7929"/>
    <w:rsid w:val="000D7BDE"/>
    <w:rsid w:val="000E188B"/>
    <w:rsid w:val="000E2451"/>
    <w:rsid w:val="000E2457"/>
    <w:rsid w:val="000E40FD"/>
    <w:rsid w:val="000E7F0A"/>
    <w:rsid w:val="000F3538"/>
    <w:rsid w:val="000F4E10"/>
    <w:rsid w:val="000F6329"/>
    <w:rsid w:val="000F6F0B"/>
    <w:rsid w:val="000F7B2E"/>
    <w:rsid w:val="001002B8"/>
    <w:rsid w:val="0010071A"/>
    <w:rsid w:val="001007BE"/>
    <w:rsid w:val="0010086C"/>
    <w:rsid w:val="001022C9"/>
    <w:rsid w:val="0010687C"/>
    <w:rsid w:val="00107F43"/>
    <w:rsid w:val="00110A7F"/>
    <w:rsid w:val="00110E6E"/>
    <w:rsid w:val="00111016"/>
    <w:rsid w:val="00112408"/>
    <w:rsid w:val="00112495"/>
    <w:rsid w:val="00112973"/>
    <w:rsid w:val="001137A8"/>
    <w:rsid w:val="00113C7E"/>
    <w:rsid w:val="00113FA0"/>
    <w:rsid w:val="00117F9F"/>
    <w:rsid w:val="00122498"/>
    <w:rsid w:val="001229DB"/>
    <w:rsid w:val="00122D59"/>
    <w:rsid w:val="00125D6E"/>
    <w:rsid w:val="0012707C"/>
    <w:rsid w:val="00127C46"/>
    <w:rsid w:val="0013078A"/>
    <w:rsid w:val="0013237D"/>
    <w:rsid w:val="0013238E"/>
    <w:rsid w:val="00133433"/>
    <w:rsid w:val="00134DA6"/>
    <w:rsid w:val="00135DB3"/>
    <w:rsid w:val="00136556"/>
    <w:rsid w:val="0014085E"/>
    <w:rsid w:val="001444A8"/>
    <w:rsid w:val="00144650"/>
    <w:rsid w:val="00146E99"/>
    <w:rsid w:val="00147F03"/>
    <w:rsid w:val="001506E4"/>
    <w:rsid w:val="00151E16"/>
    <w:rsid w:val="00153961"/>
    <w:rsid w:val="00156688"/>
    <w:rsid w:val="00160015"/>
    <w:rsid w:val="00160C0C"/>
    <w:rsid w:val="001622EB"/>
    <w:rsid w:val="001633B8"/>
    <w:rsid w:val="001652A5"/>
    <w:rsid w:val="00166BF5"/>
    <w:rsid w:val="00170673"/>
    <w:rsid w:val="00171248"/>
    <w:rsid w:val="001731DB"/>
    <w:rsid w:val="00175481"/>
    <w:rsid w:val="001757A8"/>
    <w:rsid w:val="001802E4"/>
    <w:rsid w:val="00180E70"/>
    <w:rsid w:val="001820CF"/>
    <w:rsid w:val="00182B15"/>
    <w:rsid w:val="00182D03"/>
    <w:rsid w:val="0018339E"/>
    <w:rsid w:val="001835CD"/>
    <w:rsid w:val="00191800"/>
    <w:rsid w:val="001921E3"/>
    <w:rsid w:val="001929BA"/>
    <w:rsid w:val="00192A50"/>
    <w:rsid w:val="00193183"/>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1F4D"/>
    <w:rsid w:val="001C2BF6"/>
    <w:rsid w:val="001C3043"/>
    <w:rsid w:val="001C6EEF"/>
    <w:rsid w:val="001C7911"/>
    <w:rsid w:val="001D08D4"/>
    <w:rsid w:val="001D17E0"/>
    <w:rsid w:val="001D40C7"/>
    <w:rsid w:val="001D5D95"/>
    <w:rsid w:val="001D6857"/>
    <w:rsid w:val="001D7181"/>
    <w:rsid w:val="001E0CBE"/>
    <w:rsid w:val="001E3F2B"/>
    <w:rsid w:val="001E4197"/>
    <w:rsid w:val="001E430B"/>
    <w:rsid w:val="001F1D80"/>
    <w:rsid w:val="001F655F"/>
    <w:rsid w:val="001F6F95"/>
    <w:rsid w:val="00202054"/>
    <w:rsid w:val="00210345"/>
    <w:rsid w:val="002140F7"/>
    <w:rsid w:val="002144CE"/>
    <w:rsid w:val="00214EE7"/>
    <w:rsid w:val="00217FCC"/>
    <w:rsid w:val="002220EF"/>
    <w:rsid w:val="0022543C"/>
    <w:rsid w:val="00227546"/>
    <w:rsid w:val="00227957"/>
    <w:rsid w:val="00233186"/>
    <w:rsid w:val="0023347E"/>
    <w:rsid w:val="002354E3"/>
    <w:rsid w:val="00235CCD"/>
    <w:rsid w:val="0023665A"/>
    <w:rsid w:val="00242367"/>
    <w:rsid w:val="00242648"/>
    <w:rsid w:val="00243B2D"/>
    <w:rsid w:val="002442FA"/>
    <w:rsid w:val="002447B2"/>
    <w:rsid w:val="00244A9E"/>
    <w:rsid w:val="00244FEC"/>
    <w:rsid w:val="0025177A"/>
    <w:rsid w:val="00251BCB"/>
    <w:rsid w:val="00254367"/>
    <w:rsid w:val="00255F42"/>
    <w:rsid w:val="002578F8"/>
    <w:rsid w:val="00260371"/>
    <w:rsid w:val="002635BF"/>
    <w:rsid w:val="00264D3D"/>
    <w:rsid w:val="002652AD"/>
    <w:rsid w:val="00265FB4"/>
    <w:rsid w:val="00266169"/>
    <w:rsid w:val="002672D7"/>
    <w:rsid w:val="00267C2C"/>
    <w:rsid w:val="00272379"/>
    <w:rsid w:val="00273A0F"/>
    <w:rsid w:val="00273EAA"/>
    <w:rsid w:val="002768F5"/>
    <w:rsid w:val="00280D52"/>
    <w:rsid w:val="00286A1A"/>
    <w:rsid w:val="00286EED"/>
    <w:rsid w:val="00287D2F"/>
    <w:rsid w:val="00287EBD"/>
    <w:rsid w:val="00291925"/>
    <w:rsid w:val="002935D5"/>
    <w:rsid w:val="00293806"/>
    <w:rsid w:val="002943EE"/>
    <w:rsid w:val="00295BF5"/>
    <w:rsid w:val="00295CF9"/>
    <w:rsid w:val="00295E0C"/>
    <w:rsid w:val="00296265"/>
    <w:rsid w:val="0029661D"/>
    <w:rsid w:val="002A1250"/>
    <w:rsid w:val="002A3212"/>
    <w:rsid w:val="002A4845"/>
    <w:rsid w:val="002A4AD9"/>
    <w:rsid w:val="002A4CEC"/>
    <w:rsid w:val="002A6217"/>
    <w:rsid w:val="002B048C"/>
    <w:rsid w:val="002B3992"/>
    <w:rsid w:val="002B419E"/>
    <w:rsid w:val="002B47FB"/>
    <w:rsid w:val="002C1E73"/>
    <w:rsid w:val="002C2C0B"/>
    <w:rsid w:val="002C3537"/>
    <w:rsid w:val="002C7907"/>
    <w:rsid w:val="002D0634"/>
    <w:rsid w:val="002D11ED"/>
    <w:rsid w:val="002D2414"/>
    <w:rsid w:val="002E0AA3"/>
    <w:rsid w:val="002E181C"/>
    <w:rsid w:val="002E209E"/>
    <w:rsid w:val="002E2C02"/>
    <w:rsid w:val="002E3619"/>
    <w:rsid w:val="002E4F42"/>
    <w:rsid w:val="002E4F64"/>
    <w:rsid w:val="002E576F"/>
    <w:rsid w:val="002E7238"/>
    <w:rsid w:val="002F2F73"/>
    <w:rsid w:val="002F415B"/>
    <w:rsid w:val="002F79B2"/>
    <w:rsid w:val="00301894"/>
    <w:rsid w:val="00303421"/>
    <w:rsid w:val="0030370B"/>
    <w:rsid w:val="00303EE8"/>
    <w:rsid w:val="00304873"/>
    <w:rsid w:val="00307C5E"/>
    <w:rsid w:val="00310FC3"/>
    <w:rsid w:val="00311CFC"/>
    <w:rsid w:val="00315C5A"/>
    <w:rsid w:val="003178E0"/>
    <w:rsid w:val="00321AB7"/>
    <w:rsid w:val="00321E36"/>
    <w:rsid w:val="00322676"/>
    <w:rsid w:val="00322B0F"/>
    <w:rsid w:val="00325455"/>
    <w:rsid w:val="0033001C"/>
    <w:rsid w:val="00330420"/>
    <w:rsid w:val="00330DC0"/>
    <w:rsid w:val="00332BC8"/>
    <w:rsid w:val="00334DDE"/>
    <w:rsid w:val="003352E2"/>
    <w:rsid w:val="00337447"/>
    <w:rsid w:val="00340D47"/>
    <w:rsid w:val="003413B9"/>
    <w:rsid w:val="003415EC"/>
    <w:rsid w:val="00342808"/>
    <w:rsid w:val="00344A22"/>
    <w:rsid w:val="00347F5F"/>
    <w:rsid w:val="0035089B"/>
    <w:rsid w:val="003510EE"/>
    <w:rsid w:val="00352119"/>
    <w:rsid w:val="00352236"/>
    <w:rsid w:val="0035235E"/>
    <w:rsid w:val="003526E0"/>
    <w:rsid w:val="00353E0F"/>
    <w:rsid w:val="003540A5"/>
    <w:rsid w:val="00356F4D"/>
    <w:rsid w:val="0035754B"/>
    <w:rsid w:val="00360DA8"/>
    <w:rsid w:val="0036198B"/>
    <w:rsid w:val="003631E9"/>
    <w:rsid w:val="00363954"/>
    <w:rsid w:val="003654B6"/>
    <w:rsid w:val="00367195"/>
    <w:rsid w:val="003674BB"/>
    <w:rsid w:val="00367BB3"/>
    <w:rsid w:val="003736E4"/>
    <w:rsid w:val="003737C3"/>
    <w:rsid w:val="003761A2"/>
    <w:rsid w:val="00376577"/>
    <w:rsid w:val="003817DE"/>
    <w:rsid w:val="00382754"/>
    <w:rsid w:val="00382F7B"/>
    <w:rsid w:val="003830B8"/>
    <w:rsid w:val="003835B6"/>
    <w:rsid w:val="00383966"/>
    <w:rsid w:val="00384A65"/>
    <w:rsid w:val="00385770"/>
    <w:rsid w:val="003857E4"/>
    <w:rsid w:val="00385C5E"/>
    <w:rsid w:val="00387631"/>
    <w:rsid w:val="00391199"/>
    <w:rsid w:val="00392ADC"/>
    <w:rsid w:val="00393586"/>
    <w:rsid w:val="00396493"/>
    <w:rsid w:val="00396655"/>
    <w:rsid w:val="00396EFC"/>
    <w:rsid w:val="00396FD0"/>
    <w:rsid w:val="003A1E4D"/>
    <w:rsid w:val="003A2D9A"/>
    <w:rsid w:val="003A4A6D"/>
    <w:rsid w:val="003B0D63"/>
    <w:rsid w:val="003B296A"/>
    <w:rsid w:val="003B2C57"/>
    <w:rsid w:val="003B4873"/>
    <w:rsid w:val="003B4FB9"/>
    <w:rsid w:val="003B54FC"/>
    <w:rsid w:val="003B5D0C"/>
    <w:rsid w:val="003B616D"/>
    <w:rsid w:val="003B6201"/>
    <w:rsid w:val="003B64B9"/>
    <w:rsid w:val="003B6DA7"/>
    <w:rsid w:val="003C0B55"/>
    <w:rsid w:val="003C2C0F"/>
    <w:rsid w:val="003C7137"/>
    <w:rsid w:val="003C7958"/>
    <w:rsid w:val="003C7D71"/>
    <w:rsid w:val="003D04FA"/>
    <w:rsid w:val="003D3B75"/>
    <w:rsid w:val="003D54EB"/>
    <w:rsid w:val="003D5510"/>
    <w:rsid w:val="003D6ED9"/>
    <w:rsid w:val="003E104B"/>
    <w:rsid w:val="003E574C"/>
    <w:rsid w:val="003F17E0"/>
    <w:rsid w:val="003F37C4"/>
    <w:rsid w:val="003F401A"/>
    <w:rsid w:val="003F4360"/>
    <w:rsid w:val="003F56C2"/>
    <w:rsid w:val="004009BA"/>
    <w:rsid w:val="00402D8C"/>
    <w:rsid w:val="00402E09"/>
    <w:rsid w:val="00402E0B"/>
    <w:rsid w:val="00402FD1"/>
    <w:rsid w:val="00406B75"/>
    <w:rsid w:val="0041170F"/>
    <w:rsid w:val="00412333"/>
    <w:rsid w:val="004126EE"/>
    <w:rsid w:val="00414954"/>
    <w:rsid w:val="00415395"/>
    <w:rsid w:val="004166AA"/>
    <w:rsid w:val="00417D76"/>
    <w:rsid w:val="0042158C"/>
    <w:rsid w:val="0042237A"/>
    <w:rsid w:val="0042265E"/>
    <w:rsid w:val="00425664"/>
    <w:rsid w:val="0042695A"/>
    <w:rsid w:val="00426E34"/>
    <w:rsid w:val="00427BC2"/>
    <w:rsid w:val="00430097"/>
    <w:rsid w:val="00431D64"/>
    <w:rsid w:val="0043220C"/>
    <w:rsid w:val="00435C7C"/>
    <w:rsid w:val="00435D4B"/>
    <w:rsid w:val="00436BD5"/>
    <w:rsid w:val="00436CE2"/>
    <w:rsid w:val="00437F70"/>
    <w:rsid w:val="0044112A"/>
    <w:rsid w:val="004414E1"/>
    <w:rsid w:val="00446FF7"/>
    <w:rsid w:val="004509A2"/>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90259"/>
    <w:rsid w:val="004942CF"/>
    <w:rsid w:val="00496564"/>
    <w:rsid w:val="00496C53"/>
    <w:rsid w:val="004A04E7"/>
    <w:rsid w:val="004A2676"/>
    <w:rsid w:val="004A2711"/>
    <w:rsid w:val="004A3719"/>
    <w:rsid w:val="004A7943"/>
    <w:rsid w:val="004B004E"/>
    <w:rsid w:val="004B24AC"/>
    <w:rsid w:val="004B28A2"/>
    <w:rsid w:val="004B64BD"/>
    <w:rsid w:val="004B6C36"/>
    <w:rsid w:val="004B745D"/>
    <w:rsid w:val="004B74E3"/>
    <w:rsid w:val="004B7EEE"/>
    <w:rsid w:val="004C57FA"/>
    <w:rsid w:val="004D0300"/>
    <w:rsid w:val="004D0940"/>
    <w:rsid w:val="004D0C43"/>
    <w:rsid w:val="004D51B0"/>
    <w:rsid w:val="004D5A49"/>
    <w:rsid w:val="004D5DFE"/>
    <w:rsid w:val="004D5FEB"/>
    <w:rsid w:val="004D670A"/>
    <w:rsid w:val="004D7209"/>
    <w:rsid w:val="004E0943"/>
    <w:rsid w:val="004E0ADE"/>
    <w:rsid w:val="004E0C67"/>
    <w:rsid w:val="004E0E9D"/>
    <w:rsid w:val="004E12AA"/>
    <w:rsid w:val="004E15BD"/>
    <w:rsid w:val="004E3929"/>
    <w:rsid w:val="004E3A28"/>
    <w:rsid w:val="004E3AE2"/>
    <w:rsid w:val="004E3BDE"/>
    <w:rsid w:val="004E4483"/>
    <w:rsid w:val="004E5BB4"/>
    <w:rsid w:val="004E6FA6"/>
    <w:rsid w:val="004E75EE"/>
    <w:rsid w:val="004E7AD5"/>
    <w:rsid w:val="004F0E82"/>
    <w:rsid w:val="004F104C"/>
    <w:rsid w:val="004F3468"/>
    <w:rsid w:val="004F6CF7"/>
    <w:rsid w:val="00500097"/>
    <w:rsid w:val="005006F3"/>
    <w:rsid w:val="00501126"/>
    <w:rsid w:val="00501870"/>
    <w:rsid w:val="00502DAE"/>
    <w:rsid w:val="00503077"/>
    <w:rsid w:val="00504835"/>
    <w:rsid w:val="00504CC3"/>
    <w:rsid w:val="00504FC4"/>
    <w:rsid w:val="00510949"/>
    <w:rsid w:val="00510D82"/>
    <w:rsid w:val="00510E2E"/>
    <w:rsid w:val="00513DCE"/>
    <w:rsid w:val="0051416D"/>
    <w:rsid w:val="00517E18"/>
    <w:rsid w:val="00522F2D"/>
    <w:rsid w:val="005251E0"/>
    <w:rsid w:val="00526BCE"/>
    <w:rsid w:val="00530028"/>
    <w:rsid w:val="005349B5"/>
    <w:rsid w:val="00535B2A"/>
    <w:rsid w:val="00540C55"/>
    <w:rsid w:val="00541EE7"/>
    <w:rsid w:val="0054235D"/>
    <w:rsid w:val="00542812"/>
    <w:rsid w:val="005431FF"/>
    <w:rsid w:val="005433DC"/>
    <w:rsid w:val="00550913"/>
    <w:rsid w:val="005526CB"/>
    <w:rsid w:val="00554352"/>
    <w:rsid w:val="00555424"/>
    <w:rsid w:val="0055652B"/>
    <w:rsid w:val="00556597"/>
    <w:rsid w:val="0056144A"/>
    <w:rsid w:val="005652FC"/>
    <w:rsid w:val="00572C2B"/>
    <w:rsid w:val="00576A8C"/>
    <w:rsid w:val="0057758F"/>
    <w:rsid w:val="005812ED"/>
    <w:rsid w:val="0058495C"/>
    <w:rsid w:val="005915B2"/>
    <w:rsid w:val="0059217D"/>
    <w:rsid w:val="005926BE"/>
    <w:rsid w:val="00593FBA"/>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18B1"/>
    <w:rsid w:val="005C26CF"/>
    <w:rsid w:val="005C316A"/>
    <w:rsid w:val="005C4237"/>
    <w:rsid w:val="005C66D3"/>
    <w:rsid w:val="005D153F"/>
    <w:rsid w:val="005D233E"/>
    <w:rsid w:val="005D724D"/>
    <w:rsid w:val="005E1B23"/>
    <w:rsid w:val="005E39FC"/>
    <w:rsid w:val="005E64A8"/>
    <w:rsid w:val="005E7390"/>
    <w:rsid w:val="005F1C41"/>
    <w:rsid w:val="005F1DD0"/>
    <w:rsid w:val="005F32F9"/>
    <w:rsid w:val="005F337E"/>
    <w:rsid w:val="006005EB"/>
    <w:rsid w:val="00602FAA"/>
    <w:rsid w:val="00606655"/>
    <w:rsid w:val="006076C8"/>
    <w:rsid w:val="006109FF"/>
    <w:rsid w:val="0061101A"/>
    <w:rsid w:val="006137A4"/>
    <w:rsid w:val="00614149"/>
    <w:rsid w:val="00620FED"/>
    <w:rsid w:val="006224E6"/>
    <w:rsid w:val="00622857"/>
    <w:rsid w:val="0062465E"/>
    <w:rsid w:val="00624801"/>
    <w:rsid w:val="00626273"/>
    <w:rsid w:val="006267E2"/>
    <w:rsid w:val="00627BDE"/>
    <w:rsid w:val="00631071"/>
    <w:rsid w:val="006322B0"/>
    <w:rsid w:val="00632403"/>
    <w:rsid w:val="00632901"/>
    <w:rsid w:val="00636091"/>
    <w:rsid w:val="00637BB0"/>
    <w:rsid w:val="00640DA1"/>
    <w:rsid w:val="006418B0"/>
    <w:rsid w:val="006446A2"/>
    <w:rsid w:val="006476F0"/>
    <w:rsid w:val="006527D0"/>
    <w:rsid w:val="00653CEA"/>
    <w:rsid w:val="00655B5B"/>
    <w:rsid w:val="00655F23"/>
    <w:rsid w:val="00657B07"/>
    <w:rsid w:val="00660D3D"/>
    <w:rsid w:val="006623D7"/>
    <w:rsid w:val="006640AD"/>
    <w:rsid w:val="00666330"/>
    <w:rsid w:val="00666CD7"/>
    <w:rsid w:val="00666EF5"/>
    <w:rsid w:val="00670FD1"/>
    <w:rsid w:val="00672E19"/>
    <w:rsid w:val="00674216"/>
    <w:rsid w:val="00681BB2"/>
    <w:rsid w:val="0068452D"/>
    <w:rsid w:val="006845B3"/>
    <w:rsid w:val="00685AE0"/>
    <w:rsid w:val="00685BEC"/>
    <w:rsid w:val="0068649E"/>
    <w:rsid w:val="00687547"/>
    <w:rsid w:val="0069309C"/>
    <w:rsid w:val="00694060"/>
    <w:rsid w:val="00695302"/>
    <w:rsid w:val="0069554C"/>
    <w:rsid w:val="006A01E6"/>
    <w:rsid w:val="006A252B"/>
    <w:rsid w:val="006A5D84"/>
    <w:rsid w:val="006A6EE7"/>
    <w:rsid w:val="006A7608"/>
    <w:rsid w:val="006A7D4F"/>
    <w:rsid w:val="006B02CC"/>
    <w:rsid w:val="006B0420"/>
    <w:rsid w:val="006B0815"/>
    <w:rsid w:val="006B17D9"/>
    <w:rsid w:val="006B380A"/>
    <w:rsid w:val="006B41E1"/>
    <w:rsid w:val="006B7860"/>
    <w:rsid w:val="006C04A7"/>
    <w:rsid w:val="006C3853"/>
    <w:rsid w:val="006C7E43"/>
    <w:rsid w:val="006D109B"/>
    <w:rsid w:val="006D1BFC"/>
    <w:rsid w:val="006D24A0"/>
    <w:rsid w:val="006D5019"/>
    <w:rsid w:val="006D5894"/>
    <w:rsid w:val="006D59A8"/>
    <w:rsid w:val="006D5EA8"/>
    <w:rsid w:val="006D7842"/>
    <w:rsid w:val="006E5FB0"/>
    <w:rsid w:val="006E60E3"/>
    <w:rsid w:val="006F2173"/>
    <w:rsid w:val="006F41A7"/>
    <w:rsid w:val="006F5CE9"/>
    <w:rsid w:val="006F715D"/>
    <w:rsid w:val="00701CC9"/>
    <w:rsid w:val="00701FD8"/>
    <w:rsid w:val="00702596"/>
    <w:rsid w:val="007037E6"/>
    <w:rsid w:val="007049B4"/>
    <w:rsid w:val="00710DC6"/>
    <w:rsid w:val="007115FA"/>
    <w:rsid w:val="00711A5B"/>
    <w:rsid w:val="007123CE"/>
    <w:rsid w:val="00715D96"/>
    <w:rsid w:val="00717802"/>
    <w:rsid w:val="00720FF0"/>
    <w:rsid w:val="007237F2"/>
    <w:rsid w:val="00723E8A"/>
    <w:rsid w:val="007240C3"/>
    <w:rsid w:val="0072470D"/>
    <w:rsid w:val="00730096"/>
    <w:rsid w:val="0073406F"/>
    <w:rsid w:val="00734BEF"/>
    <w:rsid w:val="00735028"/>
    <w:rsid w:val="00737CEE"/>
    <w:rsid w:val="0074465C"/>
    <w:rsid w:val="00744F79"/>
    <w:rsid w:val="007472CF"/>
    <w:rsid w:val="007506C3"/>
    <w:rsid w:val="007528E9"/>
    <w:rsid w:val="007530FC"/>
    <w:rsid w:val="0075504B"/>
    <w:rsid w:val="00755137"/>
    <w:rsid w:val="00755CD0"/>
    <w:rsid w:val="0075786A"/>
    <w:rsid w:val="00760BE5"/>
    <w:rsid w:val="00760E93"/>
    <w:rsid w:val="00761D24"/>
    <w:rsid w:val="007622AA"/>
    <w:rsid w:val="00770084"/>
    <w:rsid w:val="00771863"/>
    <w:rsid w:val="0077283A"/>
    <w:rsid w:val="00772981"/>
    <w:rsid w:val="00772F10"/>
    <w:rsid w:val="0077544A"/>
    <w:rsid w:val="00775E5A"/>
    <w:rsid w:val="007767F1"/>
    <w:rsid w:val="00782561"/>
    <w:rsid w:val="007833D0"/>
    <w:rsid w:val="007836E6"/>
    <w:rsid w:val="007838AB"/>
    <w:rsid w:val="00786C48"/>
    <w:rsid w:val="00786E1D"/>
    <w:rsid w:val="0078720F"/>
    <w:rsid w:val="007875DA"/>
    <w:rsid w:val="00787ACE"/>
    <w:rsid w:val="00790989"/>
    <w:rsid w:val="00790FF0"/>
    <w:rsid w:val="00793054"/>
    <w:rsid w:val="0079472A"/>
    <w:rsid w:val="00794D18"/>
    <w:rsid w:val="00796ABA"/>
    <w:rsid w:val="0079756C"/>
    <w:rsid w:val="00797626"/>
    <w:rsid w:val="007A0CFD"/>
    <w:rsid w:val="007A2FCD"/>
    <w:rsid w:val="007A62F2"/>
    <w:rsid w:val="007B04FB"/>
    <w:rsid w:val="007B558F"/>
    <w:rsid w:val="007B7876"/>
    <w:rsid w:val="007C494C"/>
    <w:rsid w:val="007C4BF3"/>
    <w:rsid w:val="007C59DC"/>
    <w:rsid w:val="007C5BD6"/>
    <w:rsid w:val="007C6A4A"/>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7F793C"/>
    <w:rsid w:val="0080151F"/>
    <w:rsid w:val="00801C84"/>
    <w:rsid w:val="008020FF"/>
    <w:rsid w:val="00803264"/>
    <w:rsid w:val="00804500"/>
    <w:rsid w:val="008057B2"/>
    <w:rsid w:val="0080711C"/>
    <w:rsid w:val="00807D44"/>
    <w:rsid w:val="008122EE"/>
    <w:rsid w:val="008127E8"/>
    <w:rsid w:val="00812A19"/>
    <w:rsid w:val="00813229"/>
    <w:rsid w:val="00814054"/>
    <w:rsid w:val="008154CA"/>
    <w:rsid w:val="00817766"/>
    <w:rsid w:val="00820105"/>
    <w:rsid w:val="00822FC7"/>
    <w:rsid w:val="00823DAC"/>
    <w:rsid w:val="00825132"/>
    <w:rsid w:val="00826C9F"/>
    <w:rsid w:val="0082768D"/>
    <w:rsid w:val="00830557"/>
    <w:rsid w:val="008326BE"/>
    <w:rsid w:val="0083458D"/>
    <w:rsid w:val="00834C32"/>
    <w:rsid w:val="00837530"/>
    <w:rsid w:val="008377B7"/>
    <w:rsid w:val="00842C15"/>
    <w:rsid w:val="00844790"/>
    <w:rsid w:val="00846F6F"/>
    <w:rsid w:val="008470E8"/>
    <w:rsid w:val="00850D8B"/>
    <w:rsid w:val="008512DA"/>
    <w:rsid w:val="00852CA7"/>
    <w:rsid w:val="00860337"/>
    <w:rsid w:val="008616AB"/>
    <w:rsid w:val="00862156"/>
    <w:rsid w:val="0086280D"/>
    <w:rsid w:val="00863E2C"/>
    <w:rsid w:val="0086502F"/>
    <w:rsid w:val="008660AA"/>
    <w:rsid w:val="0086772C"/>
    <w:rsid w:val="00871506"/>
    <w:rsid w:val="00873A0D"/>
    <w:rsid w:val="00873BE1"/>
    <w:rsid w:val="00873F36"/>
    <w:rsid w:val="00874562"/>
    <w:rsid w:val="00875801"/>
    <w:rsid w:val="00880181"/>
    <w:rsid w:val="0088137E"/>
    <w:rsid w:val="0088276D"/>
    <w:rsid w:val="008869AE"/>
    <w:rsid w:val="008869F4"/>
    <w:rsid w:val="008870F9"/>
    <w:rsid w:val="008871D9"/>
    <w:rsid w:val="00887548"/>
    <w:rsid w:val="008877C7"/>
    <w:rsid w:val="008914D5"/>
    <w:rsid w:val="00891F06"/>
    <w:rsid w:val="0089217B"/>
    <w:rsid w:val="00895B46"/>
    <w:rsid w:val="00895B8E"/>
    <w:rsid w:val="00896ED4"/>
    <w:rsid w:val="008A32B5"/>
    <w:rsid w:val="008A3598"/>
    <w:rsid w:val="008A3F08"/>
    <w:rsid w:val="008A46E0"/>
    <w:rsid w:val="008B111C"/>
    <w:rsid w:val="008B18D7"/>
    <w:rsid w:val="008B1D84"/>
    <w:rsid w:val="008B2DC9"/>
    <w:rsid w:val="008B44AA"/>
    <w:rsid w:val="008B48AD"/>
    <w:rsid w:val="008B6CC2"/>
    <w:rsid w:val="008C0106"/>
    <w:rsid w:val="008C0BE3"/>
    <w:rsid w:val="008C1ABC"/>
    <w:rsid w:val="008C24D7"/>
    <w:rsid w:val="008C3210"/>
    <w:rsid w:val="008C522A"/>
    <w:rsid w:val="008C7556"/>
    <w:rsid w:val="008D3149"/>
    <w:rsid w:val="008D3F97"/>
    <w:rsid w:val="008D4448"/>
    <w:rsid w:val="008D67DE"/>
    <w:rsid w:val="008E1D04"/>
    <w:rsid w:val="008E2EB5"/>
    <w:rsid w:val="008E480C"/>
    <w:rsid w:val="008E67A3"/>
    <w:rsid w:val="008F0E1B"/>
    <w:rsid w:val="008F1813"/>
    <w:rsid w:val="008F1B0C"/>
    <w:rsid w:val="008F2B27"/>
    <w:rsid w:val="008F2ECF"/>
    <w:rsid w:val="008F4AE1"/>
    <w:rsid w:val="008F53DC"/>
    <w:rsid w:val="008F716F"/>
    <w:rsid w:val="00903A14"/>
    <w:rsid w:val="00906010"/>
    <w:rsid w:val="00907954"/>
    <w:rsid w:val="00910A45"/>
    <w:rsid w:val="00911FCE"/>
    <w:rsid w:val="00913B05"/>
    <w:rsid w:val="0091409B"/>
    <w:rsid w:val="00914CCD"/>
    <w:rsid w:val="009164B4"/>
    <w:rsid w:val="00920360"/>
    <w:rsid w:val="00921060"/>
    <w:rsid w:val="00923042"/>
    <w:rsid w:val="009243F0"/>
    <w:rsid w:val="00924727"/>
    <w:rsid w:val="009255C9"/>
    <w:rsid w:val="0092738A"/>
    <w:rsid w:val="00933285"/>
    <w:rsid w:val="009332E1"/>
    <w:rsid w:val="009341CA"/>
    <w:rsid w:val="009348AE"/>
    <w:rsid w:val="00935E42"/>
    <w:rsid w:val="009375A2"/>
    <w:rsid w:val="00937E59"/>
    <w:rsid w:val="00941AB9"/>
    <w:rsid w:val="00942817"/>
    <w:rsid w:val="009437E7"/>
    <w:rsid w:val="00945534"/>
    <w:rsid w:val="00946AC3"/>
    <w:rsid w:val="00947001"/>
    <w:rsid w:val="00951AAB"/>
    <w:rsid w:val="009529A2"/>
    <w:rsid w:val="00952CEF"/>
    <w:rsid w:val="00952DB6"/>
    <w:rsid w:val="00953149"/>
    <w:rsid w:val="009532A7"/>
    <w:rsid w:val="0095347E"/>
    <w:rsid w:val="00955C64"/>
    <w:rsid w:val="00955D5C"/>
    <w:rsid w:val="009561AE"/>
    <w:rsid w:val="009568C7"/>
    <w:rsid w:val="00960681"/>
    <w:rsid w:val="009611BC"/>
    <w:rsid w:val="00962632"/>
    <w:rsid w:val="00962BC4"/>
    <w:rsid w:val="00965D01"/>
    <w:rsid w:val="00966996"/>
    <w:rsid w:val="009669CB"/>
    <w:rsid w:val="0097752A"/>
    <w:rsid w:val="00977C90"/>
    <w:rsid w:val="00980715"/>
    <w:rsid w:val="00980CC5"/>
    <w:rsid w:val="00982B0A"/>
    <w:rsid w:val="00984E3C"/>
    <w:rsid w:val="009865DB"/>
    <w:rsid w:val="00986F42"/>
    <w:rsid w:val="00990365"/>
    <w:rsid w:val="00994AB9"/>
    <w:rsid w:val="00995DA2"/>
    <w:rsid w:val="0099627D"/>
    <w:rsid w:val="009A0427"/>
    <w:rsid w:val="009A4313"/>
    <w:rsid w:val="009A5C35"/>
    <w:rsid w:val="009A5DE7"/>
    <w:rsid w:val="009A66C9"/>
    <w:rsid w:val="009A74A0"/>
    <w:rsid w:val="009B1478"/>
    <w:rsid w:val="009B3D12"/>
    <w:rsid w:val="009B5447"/>
    <w:rsid w:val="009B6C0D"/>
    <w:rsid w:val="009B6D74"/>
    <w:rsid w:val="009B75C3"/>
    <w:rsid w:val="009C024D"/>
    <w:rsid w:val="009C0362"/>
    <w:rsid w:val="009C49E5"/>
    <w:rsid w:val="009C766C"/>
    <w:rsid w:val="009D1656"/>
    <w:rsid w:val="009D64A2"/>
    <w:rsid w:val="009D669C"/>
    <w:rsid w:val="009E0B3B"/>
    <w:rsid w:val="009E28F0"/>
    <w:rsid w:val="009E34FA"/>
    <w:rsid w:val="009E6A8C"/>
    <w:rsid w:val="009E6FDA"/>
    <w:rsid w:val="009E7310"/>
    <w:rsid w:val="009F23D3"/>
    <w:rsid w:val="009F7E12"/>
    <w:rsid w:val="00A02094"/>
    <w:rsid w:val="00A021EF"/>
    <w:rsid w:val="00A02997"/>
    <w:rsid w:val="00A02CBB"/>
    <w:rsid w:val="00A04EE8"/>
    <w:rsid w:val="00A057C7"/>
    <w:rsid w:val="00A05A0A"/>
    <w:rsid w:val="00A07BD8"/>
    <w:rsid w:val="00A07CB0"/>
    <w:rsid w:val="00A10844"/>
    <w:rsid w:val="00A11ABA"/>
    <w:rsid w:val="00A154CF"/>
    <w:rsid w:val="00A1598F"/>
    <w:rsid w:val="00A1797A"/>
    <w:rsid w:val="00A23A96"/>
    <w:rsid w:val="00A24AA3"/>
    <w:rsid w:val="00A25816"/>
    <w:rsid w:val="00A27222"/>
    <w:rsid w:val="00A3015F"/>
    <w:rsid w:val="00A31915"/>
    <w:rsid w:val="00A32244"/>
    <w:rsid w:val="00A326D5"/>
    <w:rsid w:val="00A33535"/>
    <w:rsid w:val="00A34A65"/>
    <w:rsid w:val="00A34AC1"/>
    <w:rsid w:val="00A34DDB"/>
    <w:rsid w:val="00A36796"/>
    <w:rsid w:val="00A37963"/>
    <w:rsid w:val="00A37A89"/>
    <w:rsid w:val="00A42BF6"/>
    <w:rsid w:val="00A4387E"/>
    <w:rsid w:val="00A445CD"/>
    <w:rsid w:val="00A4514D"/>
    <w:rsid w:val="00A45749"/>
    <w:rsid w:val="00A52231"/>
    <w:rsid w:val="00A532C6"/>
    <w:rsid w:val="00A5432C"/>
    <w:rsid w:val="00A603EC"/>
    <w:rsid w:val="00A615B0"/>
    <w:rsid w:val="00A61858"/>
    <w:rsid w:val="00A61FF6"/>
    <w:rsid w:val="00A6620A"/>
    <w:rsid w:val="00A667D8"/>
    <w:rsid w:val="00A70B2E"/>
    <w:rsid w:val="00A74E7C"/>
    <w:rsid w:val="00A7608D"/>
    <w:rsid w:val="00A76426"/>
    <w:rsid w:val="00A77593"/>
    <w:rsid w:val="00A77F05"/>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B50"/>
    <w:rsid w:val="00AA5DFD"/>
    <w:rsid w:val="00AA7528"/>
    <w:rsid w:val="00AB2101"/>
    <w:rsid w:val="00AB366D"/>
    <w:rsid w:val="00AB3C64"/>
    <w:rsid w:val="00AB41EE"/>
    <w:rsid w:val="00AB4F50"/>
    <w:rsid w:val="00AB5FA1"/>
    <w:rsid w:val="00AC4DB5"/>
    <w:rsid w:val="00AC4E8A"/>
    <w:rsid w:val="00AC62D6"/>
    <w:rsid w:val="00AC6995"/>
    <w:rsid w:val="00AC7514"/>
    <w:rsid w:val="00AD324E"/>
    <w:rsid w:val="00AD48CF"/>
    <w:rsid w:val="00AD7A6E"/>
    <w:rsid w:val="00AE00AF"/>
    <w:rsid w:val="00AE4812"/>
    <w:rsid w:val="00AF6682"/>
    <w:rsid w:val="00B00968"/>
    <w:rsid w:val="00B00974"/>
    <w:rsid w:val="00B01AED"/>
    <w:rsid w:val="00B03020"/>
    <w:rsid w:val="00B03AE4"/>
    <w:rsid w:val="00B07B68"/>
    <w:rsid w:val="00B07C41"/>
    <w:rsid w:val="00B14F06"/>
    <w:rsid w:val="00B15CB3"/>
    <w:rsid w:val="00B166C5"/>
    <w:rsid w:val="00B16AFC"/>
    <w:rsid w:val="00B17C0B"/>
    <w:rsid w:val="00B20168"/>
    <w:rsid w:val="00B22A19"/>
    <w:rsid w:val="00B24F0B"/>
    <w:rsid w:val="00B260AA"/>
    <w:rsid w:val="00B276CD"/>
    <w:rsid w:val="00B27D77"/>
    <w:rsid w:val="00B35A91"/>
    <w:rsid w:val="00B369AC"/>
    <w:rsid w:val="00B37CB1"/>
    <w:rsid w:val="00B40469"/>
    <w:rsid w:val="00B41FFC"/>
    <w:rsid w:val="00B4209C"/>
    <w:rsid w:val="00B461A3"/>
    <w:rsid w:val="00B46516"/>
    <w:rsid w:val="00B47581"/>
    <w:rsid w:val="00B517A4"/>
    <w:rsid w:val="00B527CE"/>
    <w:rsid w:val="00B57533"/>
    <w:rsid w:val="00B62C65"/>
    <w:rsid w:val="00B637B6"/>
    <w:rsid w:val="00B662BC"/>
    <w:rsid w:val="00B677B1"/>
    <w:rsid w:val="00B6788B"/>
    <w:rsid w:val="00B71040"/>
    <w:rsid w:val="00B71C92"/>
    <w:rsid w:val="00B72507"/>
    <w:rsid w:val="00B738CA"/>
    <w:rsid w:val="00B80361"/>
    <w:rsid w:val="00B82805"/>
    <w:rsid w:val="00B844B3"/>
    <w:rsid w:val="00B90F88"/>
    <w:rsid w:val="00B9184D"/>
    <w:rsid w:val="00B9331D"/>
    <w:rsid w:val="00B93751"/>
    <w:rsid w:val="00B938FD"/>
    <w:rsid w:val="00B94311"/>
    <w:rsid w:val="00BA3736"/>
    <w:rsid w:val="00BA3AE5"/>
    <w:rsid w:val="00BA4C99"/>
    <w:rsid w:val="00BA4E6D"/>
    <w:rsid w:val="00BA7C2B"/>
    <w:rsid w:val="00BB3697"/>
    <w:rsid w:val="00BB4BCA"/>
    <w:rsid w:val="00BB64DC"/>
    <w:rsid w:val="00BB6ADC"/>
    <w:rsid w:val="00BB7DA0"/>
    <w:rsid w:val="00BC5A32"/>
    <w:rsid w:val="00BD11D4"/>
    <w:rsid w:val="00BD1FDA"/>
    <w:rsid w:val="00BD23E1"/>
    <w:rsid w:val="00BD3D39"/>
    <w:rsid w:val="00BE2645"/>
    <w:rsid w:val="00BE33E4"/>
    <w:rsid w:val="00BE4017"/>
    <w:rsid w:val="00BE4794"/>
    <w:rsid w:val="00BE4ADC"/>
    <w:rsid w:val="00BE52A1"/>
    <w:rsid w:val="00BE6CDE"/>
    <w:rsid w:val="00BE799D"/>
    <w:rsid w:val="00BF1392"/>
    <w:rsid w:val="00BF3103"/>
    <w:rsid w:val="00BF413A"/>
    <w:rsid w:val="00BF6359"/>
    <w:rsid w:val="00BF6E3F"/>
    <w:rsid w:val="00C00081"/>
    <w:rsid w:val="00C0105E"/>
    <w:rsid w:val="00C015FC"/>
    <w:rsid w:val="00C0237D"/>
    <w:rsid w:val="00C02E70"/>
    <w:rsid w:val="00C0407D"/>
    <w:rsid w:val="00C044BC"/>
    <w:rsid w:val="00C06536"/>
    <w:rsid w:val="00C075D0"/>
    <w:rsid w:val="00C1155B"/>
    <w:rsid w:val="00C1165A"/>
    <w:rsid w:val="00C12133"/>
    <w:rsid w:val="00C1404A"/>
    <w:rsid w:val="00C167F2"/>
    <w:rsid w:val="00C226D7"/>
    <w:rsid w:val="00C24FED"/>
    <w:rsid w:val="00C2533A"/>
    <w:rsid w:val="00C25E40"/>
    <w:rsid w:val="00C27162"/>
    <w:rsid w:val="00C30D61"/>
    <w:rsid w:val="00C30F34"/>
    <w:rsid w:val="00C315B3"/>
    <w:rsid w:val="00C31BBA"/>
    <w:rsid w:val="00C34E3C"/>
    <w:rsid w:val="00C354E6"/>
    <w:rsid w:val="00C413F4"/>
    <w:rsid w:val="00C46A3F"/>
    <w:rsid w:val="00C46F7B"/>
    <w:rsid w:val="00C512CF"/>
    <w:rsid w:val="00C52E22"/>
    <w:rsid w:val="00C536FB"/>
    <w:rsid w:val="00C53766"/>
    <w:rsid w:val="00C555E5"/>
    <w:rsid w:val="00C57754"/>
    <w:rsid w:val="00C602FE"/>
    <w:rsid w:val="00C60E28"/>
    <w:rsid w:val="00C62B39"/>
    <w:rsid w:val="00C67D50"/>
    <w:rsid w:val="00C71921"/>
    <w:rsid w:val="00C7439E"/>
    <w:rsid w:val="00C76104"/>
    <w:rsid w:val="00C76874"/>
    <w:rsid w:val="00C7690B"/>
    <w:rsid w:val="00C77A83"/>
    <w:rsid w:val="00C77E7E"/>
    <w:rsid w:val="00C80FAC"/>
    <w:rsid w:val="00C83DA9"/>
    <w:rsid w:val="00C8540B"/>
    <w:rsid w:val="00C85F61"/>
    <w:rsid w:val="00C86F1A"/>
    <w:rsid w:val="00C870BC"/>
    <w:rsid w:val="00C90495"/>
    <w:rsid w:val="00C95AC0"/>
    <w:rsid w:val="00C97F95"/>
    <w:rsid w:val="00CA0422"/>
    <w:rsid w:val="00CA0A99"/>
    <w:rsid w:val="00CA275D"/>
    <w:rsid w:val="00CA3AA4"/>
    <w:rsid w:val="00CA3C63"/>
    <w:rsid w:val="00CA4D6F"/>
    <w:rsid w:val="00CB1E53"/>
    <w:rsid w:val="00CB277B"/>
    <w:rsid w:val="00CC1556"/>
    <w:rsid w:val="00CC1C75"/>
    <w:rsid w:val="00CC29EB"/>
    <w:rsid w:val="00CC2F48"/>
    <w:rsid w:val="00CC498C"/>
    <w:rsid w:val="00CC648D"/>
    <w:rsid w:val="00CC6E6B"/>
    <w:rsid w:val="00CD00A9"/>
    <w:rsid w:val="00CD039D"/>
    <w:rsid w:val="00CD063E"/>
    <w:rsid w:val="00CD742F"/>
    <w:rsid w:val="00CE1A8D"/>
    <w:rsid w:val="00CE1D62"/>
    <w:rsid w:val="00CE302B"/>
    <w:rsid w:val="00CE382D"/>
    <w:rsid w:val="00CE3AD9"/>
    <w:rsid w:val="00CE6665"/>
    <w:rsid w:val="00CE7089"/>
    <w:rsid w:val="00CF2DA0"/>
    <w:rsid w:val="00CF534E"/>
    <w:rsid w:val="00CF5888"/>
    <w:rsid w:val="00CF5B28"/>
    <w:rsid w:val="00CF6E5D"/>
    <w:rsid w:val="00D0028C"/>
    <w:rsid w:val="00D009F4"/>
    <w:rsid w:val="00D01027"/>
    <w:rsid w:val="00D03994"/>
    <w:rsid w:val="00D04B6F"/>
    <w:rsid w:val="00D04E9B"/>
    <w:rsid w:val="00D0729E"/>
    <w:rsid w:val="00D123C5"/>
    <w:rsid w:val="00D12D1B"/>
    <w:rsid w:val="00D130C9"/>
    <w:rsid w:val="00D13187"/>
    <w:rsid w:val="00D13A8E"/>
    <w:rsid w:val="00D14F3B"/>
    <w:rsid w:val="00D15C21"/>
    <w:rsid w:val="00D15EF2"/>
    <w:rsid w:val="00D167C7"/>
    <w:rsid w:val="00D20418"/>
    <w:rsid w:val="00D217DE"/>
    <w:rsid w:val="00D23EE1"/>
    <w:rsid w:val="00D30716"/>
    <w:rsid w:val="00D31749"/>
    <w:rsid w:val="00D32ACE"/>
    <w:rsid w:val="00D346D8"/>
    <w:rsid w:val="00D35642"/>
    <w:rsid w:val="00D365ED"/>
    <w:rsid w:val="00D36BAE"/>
    <w:rsid w:val="00D37BB9"/>
    <w:rsid w:val="00D37CD5"/>
    <w:rsid w:val="00D42106"/>
    <w:rsid w:val="00D42FFB"/>
    <w:rsid w:val="00D433E5"/>
    <w:rsid w:val="00D43D8A"/>
    <w:rsid w:val="00D47577"/>
    <w:rsid w:val="00D47BF9"/>
    <w:rsid w:val="00D50111"/>
    <w:rsid w:val="00D50CE6"/>
    <w:rsid w:val="00D52625"/>
    <w:rsid w:val="00D5500E"/>
    <w:rsid w:val="00D5531E"/>
    <w:rsid w:val="00D560EB"/>
    <w:rsid w:val="00D564CB"/>
    <w:rsid w:val="00D57A81"/>
    <w:rsid w:val="00D61B2B"/>
    <w:rsid w:val="00D64A93"/>
    <w:rsid w:val="00D67CE9"/>
    <w:rsid w:val="00D72BB8"/>
    <w:rsid w:val="00D74101"/>
    <w:rsid w:val="00D8631C"/>
    <w:rsid w:val="00D87590"/>
    <w:rsid w:val="00D906E7"/>
    <w:rsid w:val="00D926D2"/>
    <w:rsid w:val="00D92E04"/>
    <w:rsid w:val="00D9491E"/>
    <w:rsid w:val="00DA41F8"/>
    <w:rsid w:val="00DA4361"/>
    <w:rsid w:val="00DA5D85"/>
    <w:rsid w:val="00DA6616"/>
    <w:rsid w:val="00DA74C9"/>
    <w:rsid w:val="00DB08A8"/>
    <w:rsid w:val="00DB1BDC"/>
    <w:rsid w:val="00DB3DF0"/>
    <w:rsid w:val="00DB4D9E"/>
    <w:rsid w:val="00DD0BC1"/>
    <w:rsid w:val="00DD199C"/>
    <w:rsid w:val="00DD4075"/>
    <w:rsid w:val="00DD5389"/>
    <w:rsid w:val="00DD5A7C"/>
    <w:rsid w:val="00DD5F69"/>
    <w:rsid w:val="00DE0F1E"/>
    <w:rsid w:val="00DE3255"/>
    <w:rsid w:val="00DE39AC"/>
    <w:rsid w:val="00DE4595"/>
    <w:rsid w:val="00DF0FE9"/>
    <w:rsid w:val="00DF163F"/>
    <w:rsid w:val="00DF3825"/>
    <w:rsid w:val="00E018E8"/>
    <w:rsid w:val="00E020B1"/>
    <w:rsid w:val="00E04B63"/>
    <w:rsid w:val="00E05DD1"/>
    <w:rsid w:val="00E073A4"/>
    <w:rsid w:val="00E07458"/>
    <w:rsid w:val="00E11458"/>
    <w:rsid w:val="00E11516"/>
    <w:rsid w:val="00E11665"/>
    <w:rsid w:val="00E1327A"/>
    <w:rsid w:val="00E13D66"/>
    <w:rsid w:val="00E142E5"/>
    <w:rsid w:val="00E14920"/>
    <w:rsid w:val="00E15A84"/>
    <w:rsid w:val="00E16373"/>
    <w:rsid w:val="00E21485"/>
    <w:rsid w:val="00E24D85"/>
    <w:rsid w:val="00E27B1A"/>
    <w:rsid w:val="00E321A4"/>
    <w:rsid w:val="00E32BAD"/>
    <w:rsid w:val="00E33D79"/>
    <w:rsid w:val="00E34724"/>
    <w:rsid w:val="00E354E8"/>
    <w:rsid w:val="00E35EC8"/>
    <w:rsid w:val="00E423BD"/>
    <w:rsid w:val="00E42A34"/>
    <w:rsid w:val="00E42A3A"/>
    <w:rsid w:val="00E4344A"/>
    <w:rsid w:val="00E44133"/>
    <w:rsid w:val="00E4510A"/>
    <w:rsid w:val="00E465B8"/>
    <w:rsid w:val="00E46833"/>
    <w:rsid w:val="00E50E3A"/>
    <w:rsid w:val="00E5240C"/>
    <w:rsid w:val="00E524CF"/>
    <w:rsid w:val="00E5304F"/>
    <w:rsid w:val="00E5426C"/>
    <w:rsid w:val="00E61AE3"/>
    <w:rsid w:val="00E63108"/>
    <w:rsid w:val="00E63E3D"/>
    <w:rsid w:val="00E64B15"/>
    <w:rsid w:val="00E71D4C"/>
    <w:rsid w:val="00E75E6A"/>
    <w:rsid w:val="00E77943"/>
    <w:rsid w:val="00E80040"/>
    <w:rsid w:val="00E82DBD"/>
    <w:rsid w:val="00E85AC6"/>
    <w:rsid w:val="00E87EC2"/>
    <w:rsid w:val="00E90E7B"/>
    <w:rsid w:val="00E929EA"/>
    <w:rsid w:val="00E92B80"/>
    <w:rsid w:val="00E95CD8"/>
    <w:rsid w:val="00E96B76"/>
    <w:rsid w:val="00E96D06"/>
    <w:rsid w:val="00E97F16"/>
    <w:rsid w:val="00EA2EAC"/>
    <w:rsid w:val="00EB1AE4"/>
    <w:rsid w:val="00EB2511"/>
    <w:rsid w:val="00EB28F9"/>
    <w:rsid w:val="00EB3858"/>
    <w:rsid w:val="00EB5E89"/>
    <w:rsid w:val="00EB5EBC"/>
    <w:rsid w:val="00EC0066"/>
    <w:rsid w:val="00EC0B4F"/>
    <w:rsid w:val="00ED0EF6"/>
    <w:rsid w:val="00ED16B2"/>
    <w:rsid w:val="00ED1E33"/>
    <w:rsid w:val="00ED1FF7"/>
    <w:rsid w:val="00ED28D9"/>
    <w:rsid w:val="00ED3FC9"/>
    <w:rsid w:val="00ED4100"/>
    <w:rsid w:val="00ED454A"/>
    <w:rsid w:val="00ED582E"/>
    <w:rsid w:val="00EE2D94"/>
    <w:rsid w:val="00EE31B0"/>
    <w:rsid w:val="00EE5155"/>
    <w:rsid w:val="00EE6DE6"/>
    <w:rsid w:val="00EF20B7"/>
    <w:rsid w:val="00EF27FF"/>
    <w:rsid w:val="00EF331F"/>
    <w:rsid w:val="00EF41EC"/>
    <w:rsid w:val="00EF49B7"/>
    <w:rsid w:val="00EF6520"/>
    <w:rsid w:val="00EF6966"/>
    <w:rsid w:val="00EF6D9D"/>
    <w:rsid w:val="00EF7964"/>
    <w:rsid w:val="00F01CBF"/>
    <w:rsid w:val="00F03AAD"/>
    <w:rsid w:val="00F04572"/>
    <w:rsid w:val="00F067AA"/>
    <w:rsid w:val="00F12B86"/>
    <w:rsid w:val="00F12C6C"/>
    <w:rsid w:val="00F13948"/>
    <w:rsid w:val="00F13DFD"/>
    <w:rsid w:val="00F16E26"/>
    <w:rsid w:val="00F2020A"/>
    <w:rsid w:val="00F2094E"/>
    <w:rsid w:val="00F2102C"/>
    <w:rsid w:val="00F21C7B"/>
    <w:rsid w:val="00F220B5"/>
    <w:rsid w:val="00F244A3"/>
    <w:rsid w:val="00F24528"/>
    <w:rsid w:val="00F2716E"/>
    <w:rsid w:val="00F306F1"/>
    <w:rsid w:val="00F3092A"/>
    <w:rsid w:val="00F3120F"/>
    <w:rsid w:val="00F31B75"/>
    <w:rsid w:val="00F33024"/>
    <w:rsid w:val="00F332D0"/>
    <w:rsid w:val="00F34667"/>
    <w:rsid w:val="00F359FA"/>
    <w:rsid w:val="00F3776D"/>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6C81"/>
    <w:rsid w:val="00F67121"/>
    <w:rsid w:val="00F709F8"/>
    <w:rsid w:val="00F72076"/>
    <w:rsid w:val="00F76785"/>
    <w:rsid w:val="00F7726E"/>
    <w:rsid w:val="00F77798"/>
    <w:rsid w:val="00F8529D"/>
    <w:rsid w:val="00F8774D"/>
    <w:rsid w:val="00F90F93"/>
    <w:rsid w:val="00F91368"/>
    <w:rsid w:val="00F9392B"/>
    <w:rsid w:val="00F9439C"/>
    <w:rsid w:val="00F94856"/>
    <w:rsid w:val="00F960BF"/>
    <w:rsid w:val="00F97522"/>
    <w:rsid w:val="00FA1297"/>
    <w:rsid w:val="00FA3CCF"/>
    <w:rsid w:val="00FA5A4E"/>
    <w:rsid w:val="00FA6281"/>
    <w:rsid w:val="00FB0388"/>
    <w:rsid w:val="00FB168C"/>
    <w:rsid w:val="00FB5D59"/>
    <w:rsid w:val="00FB5DEC"/>
    <w:rsid w:val="00FB76E5"/>
    <w:rsid w:val="00FC1824"/>
    <w:rsid w:val="00FC417D"/>
    <w:rsid w:val="00FC4C2D"/>
    <w:rsid w:val="00FC668A"/>
    <w:rsid w:val="00FC6C9A"/>
    <w:rsid w:val="00FD0133"/>
    <w:rsid w:val="00FD2F34"/>
    <w:rsid w:val="00FD379F"/>
    <w:rsid w:val="00FD556C"/>
    <w:rsid w:val="00FD56C3"/>
    <w:rsid w:val="00FD7E90"/>
    <w:rsid w:val="00FE2ABD"/>
    <w:rsid w:val="00FE688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7B751FD0-9840-4A8C-8B62-FA9A8A4B7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F49B7"/>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styleId="Nierozpoznanawzmianka">
    <w:name w:val="Unresolved Mention"/>
    <w:basedOn w:val="Domylnaczcionkaakapitu"/>
    <w:uiPriority w:val="99"/>
    <w:semiHidden/>
    <w:unhideWhenUsed/>
    <w:rsid w:val="009273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63398673">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184782933">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198215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przetarg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ksef.zal@pgg.p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p.legalis.pl/document-view.seam?documentId=mfrxilrxgazdgmjrhazc44dboaxdcmjwgm2tgmjr"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AFA8759-91FB-4563-B822-6924C0DF4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4.xml><?xml version="1.0" encoding="utf-8"?>
<ds:datastoreItem xmlns:ds="http://schemas.openxmlformats.org/officeDocument/2006/customXml" ds:itemID="{3410EAB3-E3DC-4F92-81B3-2B2528102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64</Pages>
  <Words>20300</Words>
  <Characters>121804</Characters>
  <Application>Microsoft Office Word</Application>
  <DocSecurity>0</DocSecurity>
  <Lines>1015</Lines>
  <Paragraphs>283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Marek Kropidło</cp:lastModifiedBy>
  <cp:revision>17</cp:revision>
  <cp:lastPrinted>2026-02-03T07:04:00Z</cp:lastPrinted>
  <dcterms:created xsi:type="dcterms:W3CDTF">2025-12-03T10:24:00Z</dcterms:created>
  <dcterms:modified xsi:type="dcterms:W3CDTF">2026-02-03T07:05:00Z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